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10EA" w14:textId="77777777" w:rsidR="004D51AF" w:rsidRPr="004D51AF" w:rsidRDefault="004D51AF" w:rsidP="004D51AF">
      <w:pPr>
        <w:rPr>
          <w:bCs/>
          <w:caps/>
          <w:szCs w:val="20"/>
        </w:rPr>
      </w:pPr>
    </w:p>
    <w:p w14:paraId="1BA3A5F2" w14:textId="77777777" w:rsidR="004D51AF" w:rsidRPr="004D51AF" w:rsidRDefault="004D51AF" w:rsidP="004D51AF">
      <w:pPr>
        <w:jc w:val="center"/>
        <w:rPr>
          <w:b/>
          <w:bCs/>
          <w:caps/>
          <w:color w:val="000000"/>
          <w:lang w:eastAsia="cs-CZ"/>
        </w:rPr>
      </w:pPr>
      <w:r w:rsidRPr="004D51AF">
        <w:rPr>
          <w:b/>
          <w:bCs/>
          <w:caps/>
          <w:color w:val="000000"/>
          <w:lang w:eastAsia="cs-CZ"/>
        </w:rPr>
        <w:t xml:space="preserve">minimální technické požadavky </w:t>
      </w:r>
    </w:p>
    <w:p w14:paraId="7021EC95" w14:textId="6647EAF8" w:rsidR="004D51AF" w:rsidRPr="004D51AF" w:rsidRDefault="004D51AF" w:rsidP="004D51AF">
      <w:pPr>
        <w:jc w:val="center"/>
      </w:pPr>
      <w:r w:rsidRPr="004D51AF">
        <w:rPr>
          <w:b/>
          <w:bCs/>
          <w:caps/>
          <w:color w:val="000000"/>
          <w:lang w:eastAsia="cs-CZ"/>
        </w:rPr>
        <w:t xml:space="preserve"> FVE </w:t>
      </w:r>
      <w:r w:rsidRPr="004D51AF">
        <w:rPr>
          <w:b/>
          <w:bCs/>
          <w:color w:val="000000"/>
        </w:rPr>
        <w:t xml:space="preserve">s výkonem </w:t>
      </w:r>
      <w:r w:rsidR="00AB0ADE">
        <w:rPr>
          <w:b/>
          <w:bCs/>
          <w:color w:val="000000"/>
        </w:rPr>
        <w:t>891,62</w:t>
      </w:r>
      <w:r w:rsidRPr="004D51AF">
        <w:rPr>
          <w:b/>
          <w:bCs/>
          <w:color w:val="000000"/>
        </w:rPr>
        <w:t xml:space="preserve"> </w:t>
      </w:r>
      <w:proofErr w:type="spellStart"/>
      <w:r w:rsidRPr="004D51AF">
        <w:rPr>
          <w:b/>
          <w:bCs/>
          <w:color w:val="000000"/>
        </w:rPr>
        <w:t>kWp</w:t>
      </w:r>
      <w:proofErr w:type="spellEnd"/>
      <w:r w:rsidRPr="004D51AF">
        <w:rPr>
          <w:b/>
          <w:bCs/>
          <w:color w:val="000000"/>
        </w:rPr>
        <w:t xml:space="preserve"> v areálu </w:t>
      </w:r>
      <w:proofErr w:type="spellStart"/>
      <w:r w:rsidR="00AB0ADE">
        <w:rPr>
          <w:b/>
          <w:bCs/>
          <w:color w:val="000000"/>
        </w:rPr>
        <w:t>Plešovec</w:t>
      </w:r>
      <w:proofErr w:type="spellEnd"/>
      <w:r w:rsidRPr="004D51AF">
        <w:rPr>
          <w:b/>
          <w:bCs/>
          <w:color w:val="000000"/>
        </w:rPr>
        <w:t xml:space="preserve"> společnosti ČEPRO, a.s.</w:t>
      </w:r>
    </w:p>
    <w:p w14:paraId="607E0EC2" w14:textId="77777777" w:rsidR="004D51AF" w:rsidRPr="004D51AF" w:rsidRDefault="004D51AF" w:rsidP="004D51AF">
      <w:pPr>
        <w:jc w:val="center"/>
        <w:rPr>
          <w:b/>
          <w:bCs/>
          <w:caps/>
          <w:color w:val="000000"/>
          <w:sz w:val="21"/>
          <w:szCs w:val="21"/>
          <w:lang w:eastAsia="cs-CZ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6"/>
        <w:gridCol w:w="4536"/>
      </w:tblGrid>
      <w:tr w:rsidR="004D51AF" w:rsidRPr="004D51AF" w14:paraId="3EBF34C9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016A" w14:textId="77777777" w:rsidR="004D51AF" w:rsidRPr="004D51AF" w:rsidRDefault="004D51AF" w:rsidP="004D51AF">
            <w:pPr>
              <w:ind w:left="-120" w:firstLine="120"/>
              <w:rPr>
                <w:b/>
                <w:bCs/>
                <w:lang w:val="sk-SK"/>
              </w:rPr>
            </w:pPr>
            <w:proofErr w:type="spellStart"/>
            <w:r w:rsidRPr="004D51AF">
              <w:rPr>
                <w:b/>
                <w:bCs/>
                <w:lang w:val="sk-SK"/>
              </w:rPr>
              <w:t>Název</w:t>
            </w:r>
            <w:proofErr w:type="spellEnd"/>
            <w:r w:rsidRPr="004D51AF">
              <w:rPr>
                <w:b/>
                <w:bCs/>
                <w:lang w:val="sk-SK"/>
              </w:rPr>
              <w:t xml:space="preserve"> </w:t>
            </w:r>
            <w:proofErr w:type="spellStart"/>
            <w:r w:rsidRPr="004D51AF">
              <w:rPr>
                <w:b/>
                <w:bCs/>
                <w:lang w:val="sk-SK"/>
              </w:rPr>
              <w:t>veřejné</w:t>
            </w:r>
            <w:proofErr w:type="spellEnd"/>
            <w:r w:rsidRPr="004D51AF">
              <w:rPr>
                <w:b/>
                <w:bCs/>
                <w:lang w:val="sk-SK"/>
              </w:rPr>
              <w:t xml:space="preserve"> </w:t>
            </w:r>
            <w:proofErr w:type="spellStart"/>
            <w:r w:rsidRPr="004D51AF">
              <w:rPr>
                <w:b/>
                <w:bCs/>
                <w:lang w:val="sk-SK"/>
              </w:rPr>
              <w:t>zakázky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830A5" w14:textId="533545D4" w:rsidR="004D51AF" w:rsidRPr="004D51AF" w:rsidRDefault="00DF68C2">
            <w:pPr>
              <w:rPr>
                <w:lang w:val="sk-SK"/>
              </w:rPr>
            </w:pPr>
            <w:proofErr w:type="spellStart"/>
            <w:r>
              <w:rPr>
                <w:lang w:val="sk-SK"/>
              </w:rPr>
              <w:t>Instalace</w:t>
            </w:r>
            <w:proofErr w:type="spellEnd"/>
            <w:r>
              <w:rPr>
                <w:lang w:val="sk-SK"/>
              </w:rPr>
              <w:t xml:space="preserve"> nové </w:t>
            </w:r>
            <w:proofErr w:type="spellStart"/>
            <w:r>
              <w:rPr>
                <w:lang w:val="sk-SK"/>
              </w:rPr>
              <w:t>fotovoltaické</w:t>
            </w:r>
            <w:proofErr w:type="spellEnd"/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elektrárny</w:t>
            </w:r>
            <w:proofErr w:type="spellEnd"/>
            <w:r>
              <w:rPr>
                <w:lang w:val="sk-SK"/>
              </w:rPr>
              <w:t xml:space="preserve"> s </w:t>
            </w:r>
            <w:proofErr w:type="spellStart"/>
            <w:r>
              <w:rPr>
                <w:lang w:val="sk-SK"/>
              </w:rPr>
              <w:t>výkonem</w:t>
            </w:r>
            <w:proofErr w:type="spellEnd"/>
            <w:r>
              <w:rPr>
                <w:lang w:val="sk-SK"/>
              </w:rPr>
              <w:t xml:space="preserve"> </w:t>
            </w:r>
            <w:r w:rsidR="00AB0ADE">
              <w:rPr>
                <w:lang w:val="sk-SK"/>
              </w:rPr>
              <w:t>891,62</w:t>
            </w:r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kWp</w:t>
            </w:r>
            <w:proofErr w:type="spellEnd"/>
            <w:r>
              <w:rPr>
                <w:lang w:val="sk-SK"/>
              </w:rPr>
              <w:t xml:space="preserve"> v areálu </w:t>
            </w:r>
            <w:proofErr w:type="spellStart"/>
            <w:r w:rsidR="00AB0ADE">
              <w:rPr>
                <w:lang w:val="sk-SK"/>
              </w:rPr>
              <w:t>Plešovec</w:t>
            </w:r>
            <w:proofErr w:type="spellEnd"/>
            <w:r>
              <w:rPr>
                <w:lang w:val="sk-SK"/>
              </w:rPr>
              <w:t xml:space="preserve"> </w:t>
            </w:r>
            <w:proofErr w:type="spellStart"/>
            <w:r>
              <w:rPr>
                <w:lang w:val="sk-SK"/>
              </w:rPr>
              <w:t>společnosti</w:t>
            </w:r>
            <w:proofErr w:type="spellEnd"/>
            <w:r>
              <w:rPr>
                <w:lang w:val="sk-SK"/>
              </w:rPr>
              <w:t xml:space="preserve"> ČEPRO, a.s.</w:t>
            </w:r>
          </w:p>
        </w:tc>
      </w:tr>
      <w:tr w:rsidR="004D51AF" w:rsidRPr="004D51AF" w14:paraId="23EFDD02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8CCD3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 xml:space="preserve">Ev. číslo </w:t>
            </w:r>
            <w:proofErr w:type="spellStart"/>
            <w:r w:rsidRPr="004D51AF">
              <w:rPr>
                <w:lang w:val="sk-SK"/>
              </w:rPr>
              <w:t>zakázky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9146" w14:textId="07C5B16B" w:rsidR="004D51AF" w:rsidRPr="004D51AF" w:rsidRDefault="004D51AF">
            <w:pPr>
              <w:rPr>
                <w:lang w:val="sk-SK"/>
              </w:rPr>
            </w:pPr>
            <w:r w:rsidRPr="00761334">
              <w:rPr>
                <w:highlight w:val="yellow"/>
                <w:lang w:val="sk-SK"/>
              </w:rPr>
              <w:t>2</w:t>
            </w:r>
            <w:r w:rsidR="001B431A">
              <w:rPr>
                <w:highlight w:val="yellow"/>
                <w:lang w:val="sk-SK"/>
              </w:rPr>
              <w:t>25</w:t>
            </w:r>
            <w:r w:rsidRPr="00761334">
              <w:rPr>
                <w:highlight w:val="yellow"/>
                <w:lang w:val="sk-SK"/>
              </w:rPr>
              <w:t>/23/OCN</w:t>
            </w:r>
          </w:p>
        </w:tc>
      </w:tr>
      <w:tr w:rsidR="004D51AF" w:rsidRPr="004D51AF" w14:paraId="0DDE0EB4" w14:textId="77777777" w:rsidTr="004D51AF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E6081" w14:textId="77777777" w:rsidR="004D51AF" w:rsidRPr="004D51AF" w:rsidRDefault="004D51AF">
            <w:pPr>
              <w:rPr>
                <w:b/>
                <w:bCs/>
                <w:lang w:val="sk-SK"/>
              </w:rPr>
            </w:pPr>
            <w:proofErr w:type="spellStart"/>
            <w:r w:rsidRPr="004D51AF">
              <w:rPr>
                <w:b/>
                <w:bCs/>
                <w:lang w:val="sk-SK"/>
              </w:rPr>
              <w:t>Dodavatel</w:t>
            </w:r>
            <w:proofErr w:type="spellEnd"/>
            <w:r w:rsidRPr="004D51AF">
              <w:rPr>
                <w:b/>
                <w:bCs/>
                <w:lang w:val="sk-SK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1958" w14:textId="77777777" w:rsidR="004D51AF" w:rsidRPr="004D51AF" w:rsidRDefault="004D51AF">
            <w:pPr>
              <w:jc w:val="center"/>
              <w:rPr>
                <w:shd w:val="clear" w:color="auto" w:fill="FFFF00"/>
                <w:lang w:val="en-US"/>
              </w:rPr>
            </w:pPr>
          </w:p>
        </w:tc>
      </w:tr>
      <w:tr w:rsidR="004D51AF" w:rsidRPr="004D51AF" w14:paraId="771B320C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6B8AE" w14:textId="77777777" w:rsidR="004D51AF" w:rsidRPr="004D51AF" w:rsidRDefault="004D51AF">
            <w:pPr>
              <w:rPr>
                <w:lang w:val="sk-SK"/>
              </w:rPr>
            </w:pPr>
            <w:proofErr w:type="spellStart"/>
            <w:r w:rsidRPr="004D51AF">
              <w:rPr>
                <w:lang w:val="sk-SK"/>
              </w:rPr>
              <w:t>Název</w:t>
            </w:r>
            <w:proofErr w:type="spellEnd"/>
          </w:p>
        </w:tc>
        <w:sdt>
          <w:sdtPr>
            <w:rPr>
              <w:sz w:val="20"/>
              <w:szCs w:val="20"/>
            </w:rPr>
            <w:id w:val="-390809481"/>
            <w:placeholder>
              <w:docPart w:val="FCCB16CEC17841899353A4D1A57BEC2B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047A1E9" w14:textId="02599F5F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16A9D941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BDE5C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 xml:space="preserve">sídlo (celá adresa </w:t>
            </w:r>
            <w:proofErr w:type="spellStart"/>
            <w:r w:rsidRPr="004D51AF">
              <w:rPr>
                <w:lang w:val="sk-SK"/>
              </w:rPr>
              <w:t>včetně</w:t>
            </w:r>
            <w:proofErr w:type="spellEnd"/>
            <w:r w:rsidRPr="004D51AF">
              <w:rPr>
                <w:lang w:val="sk-SK"/>
              </w:rPr>
              <w:t xml:space="preserve"> PSČ)</w:t>
            </w:r>
          </w:p>
        </w:tc>
        <w:sdt>
          <w:sdtPr>
            <w:rPr>
              <w:sz w:val="20"/>
              <w:szCs w:val="20"/>
            </w:rPr>
            <w:id w:val="1587333988"/>
            <w:placeholder>
              <w:docPart w:val="CDD3AF6B5604423AAFF53D74AF29AAFB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46E4DC3" w14:textId="1A3F645B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D6A8D8A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05AEC" w14:textId="77777777" w:rsidR="004D51AF" w:rsidRPr="004D51AF" w:rsidRDefault="004D51AF">
            <w:pPr>
              <w:rPr>
                <w:lang w:val="sk-SK"/>
              </w:rPr>
            </w:pPr>
            <w:proofErr w:type="spellStart"/>
            <w:r w:rsidRPr="004D51AF">
              <w:rPr>
                <w:lang w:val="sk-SK"/>
              </w:rPr>
              <w:t>právní</w:t>
            </w:r>
            <w:proofErr w:type="spellEnd"/>
            <w:r w:rsidRPr="004D51AF">
              <w:rPr>
                <w:lang w:val="sk-SK"/>
              </w:rPr>
              <w:t xml:space="preserve"> forma</w:t>
            </w:r>
          </w:p>
        </w:tc>
        <w:sdt>
          <w:sdtPr>
            <w:rPr>
              <w:sz w:val="20"/>
              <w:szCs w:val="20"/>
            </w:rPr>
            <w:id w:val="-1407370119"/>
            <w:placeholder>
              <w:docPart w:val="D8FBC53ECDAE48EC897655F1802AFF82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61ACCE13" w14:textId="2779E61D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3C4644A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4AA6B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IČO</w:t>
            </w:r>
          </w:p>
        </w:tc>
        <w:sdt>
          <w:sdtPr>
            <w:rPr>
              <w:sz w:val="20"/>
              <w:szCs w:val="20"/>
            </w:rPr>
            <w:id w:val="-1124153969"/>
            <w:placeholder>
              <w:docPart w:val="8C88E8DDD1B440ABA10C8E8F258F7B3D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2CAA90F" w14:textId="33B19F4C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75AD44FB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83B70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DIČ</w:t>
            </w:r>
          </w:p>
        </w:tc>
        <w:sdt>
          <w:sdtPr>
            <w:rPr>
              <w:sz w:val="20"/>
              <w:szCs w:val="20"/>
            </w:rPr>
            <w:id w:val="23450704"/>
            <w:placeholder>
              <w:docPart w:val="BFCC4D3F21274C739FEF76BC515E2418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E1CE5EB" w14:textId="2B992AA8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12D62E08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C3E82" w14:textId="77777777" w:rsidR="004D51AF" w:rsidRPr="004D51AF" w:rsidRDefault="004D51AF">
            <w:pPr>
              <w:rPr>
                <w:lang w:val="sk-SK"/>
              </w:rPr>
            </w:pPr>
            <w:proofErr w:type="spellStart"/>
            <w:r w:rsidRPr="004D51AF">
              <w:rPr>
                <w:lang w:val="sk-SK"/>
              </w:rPr>
              <w:t>Společnost</w:t>
            </w:r>
            <w:proofErr w:type="spellEnd"/>
            <w:r w:rsidRPr="004D51AF">
              <w:rPr>
                <w:lang w:val="sk-SK"/>
              </w:rPr>
              <w:t xml:space="preserve"> </w:t>
            </w:r>
            <w:proofErr w:type="spellStart"/>
            <w:r w:rsidRPr="004D51AF">
              <w:rPr>
                <w:lang w:val="sk-SK"/>
              </w:rPr>
              <w:t>zapsaná</w:t>
            </w:r>
            <w:proofErr w:type="spellEnd"/>
            <w:r w:rsidRPr="004D51AF">
              <w:rPr>
                <w:lang w:val="sk-SK"/>
              </w:rPr>
              <w:t xml:space="preserve"> v </w:t>
            </w:r>
            <w:proofErr w:type="spellStart"/>
            <w:r w:rsidRPr="004D51AF">
              <w:rPr>
                <w:lang w:val="sk-SK"/>
              </w:rPr>
              <w:t>obchodním</w:t>
            </w:r>
            <w:proofErr w:type="spellEnd"/>
            <w:r w:rsidRPr="004D51AF">
              <w:rPr>
                <w:lang w:val="sk-SK"/>
              </w:rPr>
              <w:t xml:space="preserve"> </w:t>
            </w:r>
            <w:proofErr w:type="spellStart"/>
            <w:r w:rsidRPr="004D51AF">
              <w:rPr>
                <w:lang w:val="sk-SK"/>
              </w:rPr>
              <w:t>rejstříku</w:t>
            </w:r>
            <w:proofErr w:type="spellEnd"/>
            <w:r w:rsidRPr="004D51AF">
              <w:rPr>
                <w:lang w:val="sk-SK"/>
              </w:rPr>
              <w:t xml:space="preserve"> </w:t>
            </w:r>
            <w:proofErr w:type="spellStart"/>
            <w:r w:rsidRPr="004D51AF">
              <w:rPr>
                <w:lang w:val="sk-SK"/>
              </w:rPr>
              <w:t>vedeném</w:t>
            </w:r>
            <w:proofErr w:type="spellEnd"/>
            <w:r w:rsidRPr="004D51AF">
              <w:rPr>
                <w:lang w:val="sk-SK"/>
              </w:rPr>
              <w:t>:</w:t>
            </w:r>
          </w:p>
        </w:tc>
        <w:sdt>
          <w:sdtPr>
            <w:rPr>
              <w:sz w:val="20"/>
              <w:szCs w:val="20"/>
            </w:rPr>
            <w:id w:val="1829937666"/>
            <w:placeholder>
              <w:docPart w:val="A0222A8A4B0848AFADB6AA2B4531725D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936B54E" w14:textId="432E214A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2E38FC9B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0A154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Spisová značka:</w:t>
            </w:r>
          </w:p>
        </w:tc>
        <w:sdt>
          <w:sdtPr>
            <w:rPr>
              <w:sz w:val="20"/>
              <w:szCs w:val="20"/>
            </w:rPr>
            <w:id w:val="414365156"/>
            <w:placeholder>
              <w:docPart w:val="3F4691E4CC01445284D343AA47D40B31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C29E4BD" w14:textId="2C8B7762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03ADF38F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F86E5" w14:textId="77777777" w:rsidR="004D51AF" w:rsidRPr="004D51AF" w:rsidRDefault="004D51AF">
            <w:pPr>
              <w:rPr>
                <w:lang w:val="sk-SK"/>
              </w:rPr>
            </w:pPr>
            <w:proofErr w:type="spellStart"/>
            <w:r w:rsidRPr="004D51AF">
              <w:rPr>
                <w:lang w:val="sk-SK"/>
              </w:rPr>
              <w:t>Dodavatel</w:t>
            </w:r>
            <w:proofErr w:type="spellEnd"/>
            <w:r w:rsidRPr="004D51AF">
              <w:rPr>
                <w:lang w:val="sk-SK"/>
              </w:rPr>
              <w:t xml:space="preserve"> je malý či </w:t>
            </w:r>
            <w:proofErr w:type="spellStart"/>
            <w:r w:rsidRPr="004D51AF">
              <w:rPr>
                <w:lang w:val="sk-SK"/>
              </w:rPr>
              <w:t>střední</w:t>
            </w:r>
            <w:proofErr w:type="spellEnd"/>
            <w:r w:rsidRPr="004D51AF">
              <w:rPr>
                <w:lang w:val="sk-SK"/>
              </w:rPr>
              <w:t xml:space="preserve"> podnik (</w:t>
            </w:r>
            <w:proofErr w:type="spellStart"/>
            <w:r w:rsidRPr="004D51AF">
              <w:rPr>
                <w:lang w:val="sk-SK"/>
              </w:rPr>
              <w:t>ano</w:t>
            </w:r>
            <w:proofErr w:type="spellEnd"/>
            <w:r w:rsidRPr="004D51AF">
              <w:rPr>
                <w:lang w:val="sk-SK"/>
              </w:rPr>
              <w:t>/</w:t>
            </w:r>
            <w:proofErr w:type="spellStart"/>
            <w:r w:rsidRPr="004D51AF">
              <w:rPr>
                <w:lang w:val="sk-SK"/>
              </w:rPr>
              <w:t>ne</w:t>
            </w:r>
            <w:proofErr w:type="spellEnd"/>
            <w:r w:rsidRPr="004D51AF">
              <w:rPr>
                <w:lang w:val="sk-SK"/>
              </w:rPr>
              <w:t>)</w:t>
            </w:r>
          </w:p>
        </w:tc>
        <w:sdt>
          <w:sdtPr>
            <w:rPr>
              <w:sz w:val="20"/>
              <w:szCs w:val="20"/>
            </w:rPr>
            <w:id w:val="1815444106"/>
            <w:placeholder>
              <w:docPart w:val="4336A86C8A5540E28B0BE727A2C92EF3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F26EF10" w14:textId="2C5AB241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42150CB7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7803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 xml:space="preserve">Osoba </w:t>
            </w:r>
            <w:proofErr w:type="spellStart"/>
            <w:r w:rsidRPr="004D51AF">
              <w:rPr>
                <w:lang w:val="sk-SK"/>
              </w:rPr>
              <w:t>oprávněná</w:t>
            </w:r>
            <w:proofErr w:type="spellEnd"/>
            <w:r w:rsidRPr="004D51AF">
              <w:rPr>
                <w:lang w:val="sk-SK"/>
              </w:rPr>
              <w:t xml:space="preserve"> </w:t>
            </w:r>
            <w:proofErr w:type="spellStart"/>
            <w:r w:rsidRPr="004D51AF">
              <w:rPr>
                <w:lang w:val="sk-SK"/>
              </w:rPr>
              <w:t>zastupovat</w:t>
            </w:r>
            <w:proofErr w:type="spellEnd"/>
            <w:r w:rsidRPr="004D51AF">
              <w:rPr>
                <w:lang w:val="sk-SK"/>
              </w:rPr>
              <w:t xml:space="preserve"> </w:t>
            </w:r>
            <w:proofErr w:type="spellStart"/>
            <w:r w:rsidRPr="004D51AF">
              <w:rPr>
                <w:lang w:val="sk-SK"/>
              </w:rPr>
              <w:t>dodavatele</w:t>
            </w:r>
            <w:proofErr w:type="spellEnd"/>
            <w:r w:rsidRPr="004D51AF">
              <w:rPr>
                <w:lang w:val="sk-SK"/>
              </w:rPr>
              <w:t xml:space="preserve">  </w:t>
            </w:r>
          </w:p>
        </w:tc>
        <w:sdt>
          <w:sdtPr>
            <w:rPr>
              <w:sz w:val="20"/>
              <w:szCs w:val="20"/>
            </w:rPr>
            <w:id w:val="-1523471156"/>
            <w:placeholder>
              <w:docPart w:val="65BCD7DA90AD4771B4F21FC980ED74E7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6B9D45F" w14:textId="36B293B5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351A0A75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597E8" w14:textId="77777777" w:rsidR="004D51AF" w:rsidRPr="004D51AF" w:rsidRDefault="004D51AF">
            <w:pPr>
              <w:rPr>
                <w:lang w:val="sk-SK"/>
              </w:rPr>
            </w:pPr>
            <w:proofErr w:type="spellStart"/>
            <w:r w:rsidRPr="004D51AF">
              <w:rPr>
                <w:lang w:val="sk-SK"/>
              </w:rPr>
              <w:t>Vyřizuje</w:t>
            </w:r>
            <w:proofErr w:type="spellEnd"/>
          </w:p>
        </w:tc>
        <w:sdt>
          <w:sdtPr>
            <w:rPr>
              <w:sz w:val="20"/>
              <w:szCs w:val="20"/>
            </w:rPr>
            <w:id w:val="-483544664"/>
            <w:placeholder>
              <w:docPart w:val="C7C53458B8E94AB29569EF7F4F0C0EE3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1F16770" w14:textId="72A9A268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2D4D1EED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EB04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Tel.</w:t>
            </w:r>
          </w:p>
        </w:tc>
        <w:sdt>
          <w:sdtPr>
            <w:rPr>
              <w:sz w:val="20"/>
              <w:szCs w:val="20"/>
            </w:rPr>
            <w:id w:val="-2073963047"/>
            <w:placeholder>
              <w:docPart w:val="A9CAB5F28FE540C08AAB3B194228E727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4B7E15A" w14:textId="2110C847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4D51AF" w:rsidRPr="004D51AF" w14:paraId="6B2C4419" w14:textId="77777777" w:rsidTr="00967724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2CCA" w14:textId="77777777" w:rsidR="004D51AF" w:rsidRPr="004D51AF" w:rsidRDefault="004D51AF">
            <w:pPr>
              <w:rPr>
                <w:lang w:val="sk-SK"/>
              </w:rPr>
            </w:pPr>
            <w:r w:rsidRPr="004D51AF">
              <w:rPr>
                <w:lang w:val="sk-SK"/>
              </w:rPr>
              <w:t>Email</w:t>
            </w:r>
          </w:p>
        </w:tc>
        <w:sdt>
          <w:sdtPr>
            <w:rPr>
              <w:sz w:val="20"/>
              <w:szCs w:val="20"/>
            </w:rPr>
            <w:id w:val="1457530752"/>
            <w:placeholder>
              <w:docPart w:val="B532F536649E4CDDA1F9B1D5CBB35609"/>
            </w:placeholder>
            <w:showingPlcHdr/>
            <w:text/>
          </w:sdtPr>
          <w:sdtEndPr/>
          <w:sdtContent>
            <w:tc>
              <w:tcPr>
                <w:tcW w:w="45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8CAE7D3" w14:textId="52418ED3" w:rsidR="004D51AF" w:rsidRPr="004D51AF" w:rsidRDefault="00967724">
                <w:pPr>
                  <w:rPr>
                    <w:lang w:val="sk-SK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</w:tbl>
    <w:p w14:paraId="028B58A7" w14:textId="77777777" w:rsidR="0026691C" w:rsidRPr="004D51AF" w:rsidRDefault="0026691C">
      <w:pPr>
        <w:rPr>
          <w:bCs/>
          <w:caps/>
          <w:szCs w:val="20"/>
        </w:rPr>
      </w:pPr>
    </w:p>
    <w:p w14:paraId="15E3283A" w14:textId="7C6B3A9D" w:rsidR="0026691C" w:rsidRPr="004D51AF" w:rsidRDefault="00EC27DD" w:rsidP="00723212">
      <w:pPr>
        <w:spacing w:line="288" w:lineRule="auto"/>
        <w:ind w:left="-567" w:right="-851"/>
        <w:jc w:val="both"/>
      </w:pPr>
      <w:r w:rsidRPr="004D51AF">
        <w:rPr>
          <w:color w:val="000000"/>
          <w:sz w:val="21"/>
          <w:szCs w:val="21"/>
        </w:rPr>
        <w:t xml:space="preserve">pro účely podání nabídky v zadávacím řízení pro výběr Dodavatele k veřejné zakázce </w:t>
      </w:r>
      <w:bookmarkStart w:id="0" w:name="_Hlk73950791"/>
      <w:r w:rsidRPr="004D51AF">
        <w:rPr>
          <w:color w:val="000000"/>
          <w:sz w:val="21"/>
          <w:szCs w:val="21"/>
        </w:rPr>
        <w:t xml:space="preserve">na dodávky s názvem </w:t>
      </w:r>
      <w:bookmarkEnd w:id="0"/>
      <w:r w:rsidRPr="004D51AF">
        <w:rPr>
          <w:b/>
          <w:bCs/>
          <w:color w:val="000000"/>
          <w:sz w:val="21"/>
          <w:szCs w:val="21"/>
        </w:rPr>
        <w:t>„</w:t>
      </w:r>
      <w:proofErr w:type="spellStart"/>
      <w:r w:rsidR="00DF68C2" w:rsidRPr="00DF68C2">
        <w:rPr>
          <w:b/>
          <w:bCs/>
          <w:lang w:val="sk-SK"/>
        </w:rPr>
        <w:t>Instalace</w:t>
      </w:r>
      <w:proofErr w:type="spellEnd"/>
      <w:r w:rsidR="00DF68C2" w:rsidRPr="00DF68C2">
        <w:rPr>
          <w:b/>
          <w:bCs/>
          <w:lang w:val="sk-SK"/>
        </w:rPr>
        <w:t xml:space="preserve"> nové </w:t>
      </w:r>
      <w:proofErr w:type="spellStart"/>
      <w:r w:rsidR="00DF68C2" w:rsidRPr="00DF68C2">
        <w:rPr>
          <w:b/>
          <w:bCs/>
          <w:lang w:val="sk-SK"/>
        </w:rPr>
        <w:t>fotovoltaické</w:t>
      </w:r>
      <w:proofErr w:type="spellEnd"/>
      <w:r w:rsidR="00DF68C2" w:rsidRPr="00DF68C2">
        <w:rPr>
          <w:b/>
          <w:bCs/>
          <w:lang w:val="sk-SK"/>
        </w:rPr>
        <w:t xml:space="preserve"> </w:t>
      </w:r>
      <w:proofErr w:type="spellStart"/>
      <w:r w:rsidR="00DF68C2" w:rsidRPr="00DF68C2">
        <w:rPr>
          <w:b/>
          <w:bCs/>
          <w:lang w:val="sk-SK"/>
        </w:rPr>
        <w:t>elektrárny</w:t>
      </w:r>
      <w:proofErr w:type="spellEnd"/>
      <w:r w:rsidR="00DF68C2" w:rsidRPr="00DF68C2">
        <w:rPr>
          <w:b/>
          <w:bCs/>
          <w:lang w:val="sk-SK"/>
        </w:rPr>
        <w:t xml:space="preserve"> s </w:t>
      </w:r>
      <w:proofErr w:type="spellStart"/>
      <w:r w:rsidR="00DF68C2" w:rsidRPr="00DF68C2">
        <w:rPr>
          <w:b/>
          <w:bCs/>
          <w:lang w:val="sk-SK"/>
        </w:rPr>
        <w:t>výkonem</w:t>
      </w:r>
      <w:proofErr w:type="spellEnd"/>
      <w:r w:rsidR="00DF68C2" w:rsidRPr="00DF68C2">
        <w:rPr>
          <w:b/>
          <w:bCs/>
          <w:lang w:val="sk-SK"/>
        </w:rPr>
        <w:t xml:space="preserve"> </w:t>
      </w:r>
      <w:r w:rsidR="00AB0ADE">
        <w:rPr>
          <w:b/>
          <w:bCs/>
          <w:lang w:val="sk-SK"/>
        </w:rPr>
        <w:t>891,62</w:t>
      </w:r>
      <w:r w:rsidR="00DF68C2" w:rsidRPr="00DF68C2">
        <w:rPr>
          <w:b/>
          <w:bCs/>
          <w:lang w:val="sk-SK"/>
        </w:rPr>
        <w:t xml:space="preserve"> </w:t>
      </w:r>
      <w:proofErr w:type="spellStart"/>
      <w:r w:rsidR="00DF68C2" w:rsidRPr="00DF68C2">
        <w:rPr>
          <w:b/>
          <w:bCs/>
          <w:lang w:val="sk-SK"/>
        </w:rPr>
        <w:t>kWp</w:t>
      </w:r>
      <w:proofErr w:type="spellEnd"/>
      <w:r w:rsidR="00DF68C2" w:rsidRPr="00DF68C2">
        <w:rPr>
          <w:b/>
          <w:bCs/>
          <w:lang w:val="sk-SK"/>
        </w:rPr>
        <w:t xml:space="preserve"> v areálu </w:t>
      </w:r>
      <w:proofErr w:type="spellStart"/>
      <w:r w:rsidR="00AB0ADE">
        <w:rPr>
          <w:b/>
          <w:bCs/>
          <w:lang w:val="sk-SK"/>
        </w:rPr>
        <w:t>Plešovec</w:t>
      </w:r>
      <w:proofErr w:type="spellEnd"/>
      <w:r w:rsidR="00DF68C2" w:rsidRPr="00DF68C2">
        <w:rPr>
          <w:b/>
          <w:bCs/>
          <w:lang w:val="sk-SK"/>
        </w:rPr>
        <w:t xml:space="preserve"> </w:t>
      </w:r>
      <w:proofErr w:type="spellStart"/>
      <w:r w:rsidR="00DF68C2" w:rsidRPr="00DF68C2">
        <w:rPr>
          <w:b/>
          <w:bCs/>
          <w:lang w:val="sk-SK"/>
        </w:rPr>
        <w:t>společnosti</w:t>
      </w:r>
      <w:proofErr w:type="spellEnd"/>
      <w:r w:rsidR="00DF68C2" w:rsidRPr="00DF68C2">
        <w:rPr>
          <w:b/>
          <w:bCs/>
          <w:lang w:val="sk-SK"/>
        </w:rPr>
        <w:t xml:space="preserve"> ČEPRO, a.s.</w:t>
      </w:r>
      <w:r w:rsidRPr="004D51AF">
        <w:rPr>
          <w:b/>
          <w:sz w:val="21"/>
          <w:szCs w:val="21"/>
        </w:rPr>
        <w:t>“</w:t>
      </w:r>
      <w:r w:rsidRPr="004D51AF">
        <w:rPr>
          <w:color w:val="000000"/>
          <w:sz w:val="21"/>
          <w:szCs w:val="21"/>
        </w:rPr>
        <w:t xml:space="preserve"> vyhlášeném Zadavatelem </w:t>
      </w:r>
      <w:r w:rsidRPr="004D51AF">
        <w:rPr>
          <w:b/>
          <w:sz w:val="21"/>
          <w:szCs w:val="21"/>
          <w:lang w:eastAsia="cs-CZ"/>
        </w:rPr>
        <w:t>ČEPRO, a.s.</w:t>
      </w:r>
      <w:r w:rsidRPr="004D51AF">
        <w:rPr>
          <w:b/>
          <w:sz w:val="21"/>
          <w:szCs w:val="21"/>
        </w:rPr>
        <w:t xml:space="preserve"> </w:t>
      </w:r>
      <w:r w:rsidRPr="004D51AF">
        <w:rPr>
          <w:color w:val="000000"/>
          <w:sz w:val="21"/>
          <w:szCs w:val="21"/>
        </w:rPr>
        <w:t>(dále jen „Zadavatel“)</w:t>
      </w:r>
      <w:r w:rsidR="00723212" w:rsidRPr="004D51AF">
        <w:t xml:space="preserve">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tímto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účastník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čestně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prohlašuje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, že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nabízené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zařízení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splňuje základní technické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parametry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požadované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zadavatelem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a 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taky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odpovídá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Příloze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č. 8 – výkaz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výměr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a 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Příloze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 č. 7 – projektová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dokumentace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, Zadávací </w:t>
      </w:r>
      <w:proofErr w:type="spellStart"/>
      <w:r w:rsidRPr="004D51AF">
        <w:rPr>
          <w:rFonts w:eastAsia="Calibri"/>
          <w:color w:val="000000"/>
          <w:sz w:val="21"/>
          <w:szCs w:val="21"/>
          <w:lang w:val="sk-SK" w:eastAsia="en-US"/>
        </w:rPr>
        <w:t>dokumentace</w:t>
      </w:r>
      <w:proofErr w:type="spellEnd"/>
      <w:r w:rsidRPr="004D51AF">
        <w:rPr>
          <w:rFonts w:eastAsia="Calibri"/>
          <w:color w:val="000000"/>
          <w:sz w:val="21"/>
          <w:szCs w:val="21"/>
          <w:lang w:val="sk-SK" w:eastAsia="en-US"/>
        </w:rPr>
        <w:t xml:space="preserve">. </w:t>
      </w:r>
    </w:p>
    <w:p w14:paraId="64603FE0" w14:textId="2BA30A49" w:rsidR="0026691C" w:rsidRPr="004D51AF" w:rsidRDefault="00EC27DD" w:rsidP="00723212">
      <w:pPr>
        <w:ind w:left="-426" w:hanging="141"/>
        <w:jc w:val="both"/>
        <w:rPr>
          <w:b/>
          <w:bCs/>
        </w:rPr>
      </w:pPr>
      <w:proofErr w:type="spellStart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>Konkrétní</w:t>
      </w:r>
      <w:proofErr w:type="spellEnd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 xml:space="preserve"> hodnoty </w:t>
      </w:r>
      <w:proofErr w:type="spellStart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>jsou</w:t>
      </w:r>
      <w:proofErr w:type="spellEnd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 xml:space="preserve"> </w:t>
      </w:r>
      <w:proofErr w:type="spellStart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>uvedeny</w:t>
      </w:r>
      <w:proofErr w:type="spellEnd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 xml:space="preserve"> v </w:t>
      </w:r>
      <w:proofErr w:type="spellStart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>tabulce</w:t>
      </w:r>
      <w:proofErr w:type="spellEnd"/>
      <w:r w:rsidRPr="004D51AF">
        <w:rPr>
          <w:rFonts w:eastAsia="Calibri"/>
          <w:b/>
          <w:bCs/>
          <w:color w:val="000000"/>
          <w:sz w:val="21"/>
          <w:szCs w:val="21"/>
          <w:lang w:val="sk-SK" w:eastAsia="en-US"/>
        </w:rPr>
        <w:t xml:space="preserve"> níže:</w:t>
      </w:r>
    </w:p>
    <w:p w14:paraId="7B242451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tbl>
      <w:tblPr>
        <w:tblW w:w="10632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828"/>
        <w:gridCol w:w="3260"/>
      </w:tblGrid>
      <w:tr w:rsidR="0031574D" w:rsidRPr="004D51AF" w14:paraId="1B56E49A" w14:textId="77777777" w:rsidTr="00AD2D53">
        <w:trPr>
          <w:trHeight w:val="455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35954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 xml:space="preserve">Fotovoltaická elektrárna </w:t>
            </w:r>
          </w:p>
        </w:tc>
      </w:tr>
      <w:tr w:rsidR="0031574D" w:rsidRPr="004D51AF" w14:paraId="08779B9C" w14:textId="77777777" w:rsidTr="00AD2D53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AFCD" w14:textId="77777777" w:rsidR="0031574D" w:rsidRPr="004D51AF" w:rsidRDefault="0031574D" w:rsidP="00AD2D53">
            <w:pPr>
              <w:pStyle w:val="Zkladntext"/>
              <w:jc w:val="both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Požadavek/požadovaná operace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2CBC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>Minimální technické parametry a požadavky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D314" w14:textId="77777777" w:rsidR="0031574D" w:rsidRPr="004D51AF" w:rsidRDefault="0031574D" w:rsidP="00AD2D53">
            <w:pPr>
              <w:pStyle w:val="Zkladntext"/>
              <w:jc w:val="center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b/>
                <w:sz w:val="21"/>
                <w:szCs w:val="21"/>
                <w:lang w:eastAsia="en-US"/>
              </w:rPr>
              <w:t>Nabízené řešení</w:t>
            </w:r>
          </w:p>
        </w:tc>
      </w:tr>
      <w:tr w:rsidR="0031574D" w:rsidRPr="004D51AF" w14:paraId="6AC8371D" w14:textId="77777777" w:rsidTr="00AD2D53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6518" w14:textId="77777777" w:rsidR="0031574D" w:rsidRPr="004D51AF" w:rsidRDefault="0031574D" w:rsidP="00AD2D53">
            <w:pPr>
              <w:jc w:val="center"/>
              <w:rPr>
                <w:b/>
                <w:sz w:val="21"/>
                <w:szCs w:val="21"/>
              </w:rPr>
            </w:pPr>
            <w:r w:rsidRPr="004D51AF">
              <w:rPr>
                <w:b/>
                <w:sz w:val="21"/>
                <w:szCs w:val="21"/>
              </w:rPr>
              <w:t>Fotovoltaické panely</w:t>
            </w:r>
          </w:p>
        </w:tc>
      </w:tr>
      <w:tr w:rsidR="00053FD6" w:rsidRPr="004D51AF" w14:paraId="25A9DCA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734DF" w14:textId="77777777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Jmenovitý výkon panelu: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00B1" w14:textId="77777777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Min. 545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Wp</w:t>
            </w:r>
            <w:proofErr w:type="spellEnd"/>
          </w:p>
        </w:tc>
        <w:sdt>
          <w:sdtPr>
            <w:rPr>
              <w:sz w:val="20"/>
              <w:szCs w:val="20"/>
            </w:rPr>
            <w:id w:val="-522401154"/>
            <w:placeholder>
              <w:docPart w:val="B7D7AD0252E24B2A823FA97FB371A2F0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78B4A30" w14:textId="24376CC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36BDE3F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26B2E" w14:textId="358C8A27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produktová záruka na fotovoltaický panel*: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70E5" w14:textId="0637B7F2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12 let</w:t>
            </w:r>
          </w:p>
        </w:tc>
        <w:sdt>
          <w:sdtPr>
            <w:rPr>
              <w:sz w:val="20"/>
              <w:szCs w:val="20"/>
            </w:rPr>
            <w:id w:val="-2028240044"/>
            <w:placeholder>
              <w:docPart w:val="6F17C7E955304B588942D2AE2F62A12C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D35C8F9" w14:textId="44C2F6FF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E1D4B9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57C83" w14:textId="2931E0C8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Min. záruka na pokles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jm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>. výkonu panelu do výše 84 % z původního výkonu*: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8AB9" w14:textId="610E43D7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25 let</w:t>
            </w:r>
          </w:p>
        </w:tc>
        <w:sdt>
          <w:sdtPr>
            <w:rPr>
              <w:sz w:val="20"/>
              <w:szCs w:val="20"/>
            </w:rPr>
            <w:id w:val="-1369289929"/>
            <w:placeholder>
              <w:docPart w:val="65E629B0B4764C149A16A88B41D6270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204D2F2" w14:textId="70A52ED3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E756DC0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4009" w14:textId="0BC3E0F0" w:rsidR="00053FD6" w:rsidRPr="004D51AF" w:rsidRDefault="00053FD6" w:rsidP="00053FD6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Garantovaný výkon fotovoltaického panelu po jednom roce provozu*: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0524B" w14:textId="051A1710" w:rsidR="00053FD6" w:rsidRPr="004D51AF" w:rsidRDefault="00053FD6" w:rsidP="00053FD6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Min. </w:t>
            </w:r>
            <w:proofErr w:type="gramStart"/>
            <w:r w:rsidRPr="004D51AF">
              <w:rPr>
                <w:rFonts w:ascii="Times New Roman" w:hAnsi="Times New Roman"/>
                <w:sz w:val="20"/>
                <w:szCs w:val="20"/>
              </w:rPr>
              <w:t>98%</w:t>
            </w:r>
            <w:proofErr w:type="gramEnd"/>
            <w:r w:rsidRPr="004D51AF">
              <w:rPr>
                <w:rFonts w:ascii="Times New Roman" w:hAnsi="Times New Roman"/>
                <w:sz w:val="20"/>
                <w:szCs w:val="20"/>
              </w:rPr>
              <w:t xml:space="preserve"> z původního výkonu</w:t>
            </w:r>
          </w:p>
        </w:tc>
        <w:sdt>
          <w:sdtPr>
            <w:rPr>
              <w:sz w:val="20"/>
              <w:szCs w:val="20"/>
            </w:rPr>
            <w:id w:val="475496440"/>
            <w:placeholder>
              <w:docPart w:val="3BB7BCADE09448118AD8C53819CEC024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2C1C37D" w14:textId="309931F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31574D" w:rsidRPr="004D51AF" w14:paraId="7717F984" w14:textId="77777777" w:rsidTr="00533004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9596A" w14:textId="77777777" w:rsidR="0031574D" w:rsidRPr="004D51AF" w:rsidRDefault="0031574D" w:rsidP="00533004">
            <w:pPr>
              <w:pStyle w:val="Zkladntext"/>
              <w:spacing w:line="288" w:lineRule="auto"/>
              <w:rPr>
                <w:rFonts w:ascii="Times New Roman" w:hAnsi="Times New Roman"/>
              </w:rPr>
            </w:pPr>
            <w:r w:rsidRPr="004D51A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*garance musí být deklarována výrobcem FV panelu</w:t>
            </w:r>
          </w:p>
        </w:tc>
      </w:tr>
      <w:tr w:rsidR="0031574D" w:rsidRPr="004D51AF" w14:paraId="7DCC9FE2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3E21" w14:textId="41E9EDD3" w:rsidR="0031574D" w:rsidRPr="004D51AF" w:rsidRDefault="0031574D" w:rsidP="00533004">
            <w:pPr>
              <w:pStyle w:val="Zkladntex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účinnost panelu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5785" w14:textId="77777777" w:rsidR="0031574D" w:rsidRPr="004D51AF" w:rsidRDefault="0031574D" w:rsidP="00533004">
            <w:pPr>
              <w:pStyle w:val="Zkladn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20 %</w:t>
            </w:r>
          </w:p>
        </w:tc>
        <w:sdt>
          <w:sdtPr>
            <w:rPr>
              <w:sz w:val="20"/>
              <w:szCs w:val="20"/>
            </w:rPr>
            <w:id w:val="-773096582"/>
            <w:placeholder>
              <w:docPart w:val="2628933AABE745FE92CA0BAF13B193B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6C279EF" w14:textId="30A77A7E" w:rsidR="0031574D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31574D" w:rsidRPr="004D51AF" w14:paraId="19B9D7AF" w14:textId="77777777" w:rsidTr="00AD2D53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B650" w14:textId="77777777" w:rsidR="0031574D" w:rsidRPr="004D51AF" w:rsidRDefault="0031574D" w:rsidP="00AD2D53">
            <w:pPr>
              <w:pStyle w:val="Zkladntext"/>
              <w:keepNext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1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Střídače pro fotovoltaické panely:</w:t>
            </w:r>
          </w:p>
        </w:tc>
      </w:tr>
      <w:tr w:rsidR="00053FD6" w:rsidRPr="004D51AF" w14:paraId="12061662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40608" w14:textId="7AADDE9A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Výkon fotovoltaického měniče: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0FE4" w14:textId="7777777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100 kW</w:t>
            </w:r>
          </w:p>
        </w:tc>
        <w:sdt>
          <w:sdtPr>
            <w:rPr>
              <w:sz w:val="20"/>
              <w:szCs w:val="20"/>
            </w:rPr>
            <w:id w:val="385303129"/>
            <w:placeholder>
              <w:docPart w:val="1AED2192B21D460E953CF51B965DE0B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6464D08" w14:textId="37E63B1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062992A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9023" w14:textId="7777777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Produktová záruka za měnič: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4A10" w14:textId="7777777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20 let</w:t>
            </w:r>
          </w:p>
        </w:tc>
        <w:sdt>
          <w:sdtPr>
            <w:rPr>
              <w:sz w:val="20"/>
              <w:szCs w:val="20"/>
            </w:rPr>
            <w:id w:val="1003476125"/>
            <w:placeholder>
              <w:docPart w:val="F1A33A35700A4BC2B245C03B0F2E24E8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C930CE6" w14:textId="79A79E5D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1E246708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B049" w14:textId="36C80153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evropská vážená účinnost: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93B3" w14:textId="34251111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97 %</w:t>
            </w:r>
          </w:p>
        </w:tc>
        <w:sdt>
          <w:sdtPr>
            <w:rPr>
              <w:sz w:val="20"/>
              <w:szCs w:val="20"/>
            </w:rPr>
            <w:id w:val="-101957975"/>
            <w:placeholder>
              <w:docPart w:val="1D2A451E00564C93A3F7E49DD0DC9AFB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3B53EFD4" w14:textId="1CC62C29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1AA3D6A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152F4" w14:textId="70EDD818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Rozsah provozních teplot: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4B8E" w14:textId="0A06A94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-40 až + 60 °C</w:t>
            </w:r>
          </w:p>
        </w:tc>
        <w:sdt>
          <w:sdtPr>
            <w:rPr>
              <w:sz w:val="20"/>
              <w:szCs w:val="20"/>
            </w:rPr>
            <w:id w:val="-240952815"/>
            <w:placeholder>
              <w:docPart w:val="3B6EE3092A6F47D1B40C8E1880976B2B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BE77C9A" w14:textId="4595C104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9B41F76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7B3E" w14:textId="25881E8D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Chlazení: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FC5F4" w14:textId="10EA55E0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Ventilátor</w:t>
            </w:r>
          </w:p>
        </w:tc>
        <w:sdt>
          <w:sdtPr>
            <w:rPr>
              <w:sz w:val="20"/>
              <w:szCs w:val="20"/>
            </w:rPr>
            <w:id w:val="-301229672"/>
            <w:placeholder>
              <w:docPart w:val="EA8615F1403F4164AD139F7CD5DE218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569DF9A" w14:textId="59616FF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09127744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18E93" w14:textId="1D05E86F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DC vstup: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7664F" w14:textId="005ABADB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MC4 nebo průchodky</w:t>
            </w:r>
          </w:p>
        </w:tc>
        <w:sdt>
          <w:sdtPr>
            <w:rPr>
              <w:sz w:val="20"/>
              <w:szCs w:val="20"/>
            </w:rPr>
            <w:id w:val="-1748256564"/>
            <w:placeholder>
              <w:docPart w:val="D28342C4FDDD45D29364267CDAE5FDB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72CB46B" w14:textId="6536BCF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0A12EB7C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FE5F" w14:textId="4C8DDB7E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stupeň krytí: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4BF1" w14:textId="57F80153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IP65</w:t>
            </w:r>
          </w:p>
        </w:tc>
        <w:sdt>
          <w:sdtPr>
            <w:rPr>
              <w:sz w:val="20"/>
              <w:szCs w:val="20"/>
            </w:rPr>
            <w:id w:val="1432547113"/>
            <w:placeholder>
              <w:docPart w:val="BA6B851DC6884D0A8032E237C07C67BE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CE436B0" w14:textId="2D85086C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4D903BA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233F" w14:textId="0F3DD878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2"/>
                <w:highlight w:val="green"/>
                <w:lang w:eastAsia="cs-CZ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Fotovoltaický měnič musí mít funkci pro detekci elektrických oblouků kompatibilní s normou UL1699B nebo v případě, že měnič funkcí přímo nedisponuje, bude funkce zajištěna externím řešením.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-774868337"/>
            <w:placeholder>
              <w:docPart w:val="3EB493DE992F438BB1A3928565BEB75D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96DD032" w14:textId="735EE6A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F64C497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43F0" w14:textId="3D4B51EE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Monitoring FV systému musí podporovat data na úrovni panelů (alespoň na úrovni každých dvou panelů) pro snadnější a efektivnější provoz a údržbu. 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1200594295"/>
            <w:placeholder>
              <w:docPart w:val="6CB6D0DF7F00485F8A1E8E8578752900"/>
            </w:placeholder>
            <w:text/>
          </w:sdtPr>
          <w:sdtEndPr/>
          <w:sdtContent>
            <w:sdt>
              <w:sdtPr>
                <w:rPr>
                  <w:rFonts w:eastAsia="Calibri"/>
                  <w:color w:val="808080"/>
                  <w:sz w:val="20"/>
                  <w:szCs w:val="20"/>
                </w:rPr>
                <w:id w:val="-1209254602"/>
                <w:placeholder>
                  <w:docPart w:val="12A133F685D54C08ADB60E1E6BC16F99"/>
                </w:placeholder>
                <w:text/>
              </w:sdtPr>
              <w:sdtEndPr/>
              <w:sdtContent>
                <w:tc>
                  <w:tcPr>
                    <w:tcW w:w="326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8513B82" w14:textId="6BE3C019" w:rsidR="00053FD6" w:rsidRPr="004D51AF" w:rsidRDefault="00053FD6" w:rsidP="00053FD6">
                    <w:pPr>
                      <w:spacing w:before="60" w:after="60"/>
                      <w:jc w:val="center"/>
                      <w:rPr>
                        <w:sz w:val="20"/>
                        <w:szCs w:val="20"/>
                      </w:rPr>
                    </w:pPr>
                    <w:r w:rsidRPr="004D51AF">
                      <w:rPr>
                        <w:rFonts w:eastAsia="Calibri"/>
                        <w:color w:val="808080"/>
                        <w:sz w:val="20"/>
                        <w:szCs w:val="20"/>
                      </w:rPr>
                      <w:t>Zadejte text.</w:t>
                    </w:r>
                  </w:p>
                </w:tc>
              </w:sdtContent>
            </w:sdt>
          </w:sdtContent>
        </w:sdt>
      </w:tr>
      <w:tr w:rsidR="0031574D" w:rsidRPr="004D51AF" w14:paraId="2E36E8BA" w14:textId="77777777" w:rsidTr="0031574D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74BB" w14:textId="16C39763" w:rsidR="0031574D" w:rsidRPr="004D51AF" w:rsidRDefault="0031574D" w:rsidP="00AD2D53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51AF">
              <w:rPr>
                <w:rFonts w:ascii="Times New Roman" w:hAnsi="Times New Roman"/>
                <w:b/>
                <w:sz w:val="20"/>
                <w:szCs w:val="20"/>
              </w:rPr>
              <w:t>Optimizéry</w:t>
            </w:r>
            <w:proofErr w:type="spellEnd"/>
            <w:r w:rsidRPr="004D51AF">
              <w:rPr>
                <w:rFonts w:ascii="Times New Roman" w:hAnsi="Times New Roman"/>
                <w:b/>
                <w:sz w:val="20"/>
                <w:szCs w:val="20"/>
              </w:rPr>
              <w:t xml:space="preserve"> pro fotovoltaické panely:</w:t>
            </w:r>
          </w:p>
        </w:tc>
      </w:tr>
      <w:tr w:rsidR="00053FD6" w:rsidRPr="004D51AF" w14:paraId="45FC1A04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EC6A" w14:textId="53D9A63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Optimizéry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88EC1" w14:textId="5FCA6C7D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Fotovoltaické panely budou vybaveny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optimizéry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 xml:space="preserve"> v počtu min. 1 ks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optimizéru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 xml:space="preserve"> na 2 ks FV panelů</w:t>
            </w:r>
          </w:p>
        </w:tc>
        <w:sdt>
          <w:sdtPr>
            <w:rPr>
              <w:sz w:val="20"/>
              <w:szCs w:val="20"/>
            </w:rPr>
            <w:id w:val="1534535753"/>
            <w:placeholder>
              <w:docPart w:val="DD40100652DD437EA6451A2AF425349D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7CD9AE2E" w14:textId="52768AC1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5BAB2286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98CB9" w14:textId="4F586750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Produktová záruka na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886E0" w14:textId="0D8052D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Min. 25 let</w:t>
            </w:r>
          </w:p>
        </w:tc>
        <w:sdt>
          <w:sdtPr>
            <w:rPr>
              <w:sz w:val="20"/>
              <w:szCs w:val="20"/>
            </w:rPr>
            <w:id w:val="1221631587"/>
            <w:placeholder>
              <w:docPart w:val="1864E61266524955AF70085D3C670579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83B07E9" w14:textId="4FDFE1F7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330F5E95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252C4" w14:textId="040162EC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Maximální povolené napětí systému: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E1420" w14:textId="4A59DE74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1000 V</w:t>
            </w:r>
            <w:r w:rsidRPr="004D51AF">
              <w:rPr>
                <w:rFonts w:ascii="Times New Roman" w:hAnsi="Times New Roman"/>
                <w:sz w:val="20"/>
                <w:szCs w:val="20"/>
                <w:vertAlign w:val="subscript"/>
              </w:rPr>
              <w:t>DC</w:t>
            </w:r>
          </w:p>
        </w:tc>
        <w:sdt>
          <w:sdtPr>
            <w:rPr>
              <w:sz w:val="20"/>
              <w:szCs w:val="20"/>
            </w:rPr>
            <w:id w:val="-2138943192"/>
            <w:placeholder>
              <w:docPart w:val="6EA1A0BDAC914F8CB37087D5F444AC8F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976F12F" w14:textId="5BFF87A8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5C206BA1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82E1" w14:textId="17F45437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Minimální stupeň krytí:</w:t>
            </w:r>
            <w:r w:rsidRPr="004D51AF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4B8B2" w14:textId="6F125987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IP 68</w:t>
            </w:r>
          </w:p>
        </w:tc>
        <w:sdt>
          <w:sdtPr>
            <w:rPr>
              <w:sz w:val="20"/>
              <w:szCs w:val="20"/>
            </w:rPr>
            <w:id w:val="1546098487"/>
            <w:placeholder>
              <w:docPart w:val="89948EB7E32345628BFE4A5DB68BCA00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4CE5F07" w14:textId="33C3001D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7C2112EE" w14:textId="77777777" w:rsidTr="00053FD6">
        <w:trPr>
          <w:trHeight w:val="34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7BFD" w14:textId="34F98E89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Maximální bezpečné výstupní napětí výkonového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optimizérů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8928" w14:textId="7B864D5E" w:rsidR="00053FD6" w:rsidRPr="004D51AF" w:rsidRDefault="00053FD6" w:rsidP="00053FD6">
            <w:pPr>
              <w:pStyle w:val="Zkladntext"/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>1±0,1 V</w:t>
            </w:r>
            <w:r w:rsidRPr="004D51AF">
              <w:rPr>
                <w:rFonts w:ascii="Times New Roman" w:hAnsi="Times New Roman"/>
                <w:sz w:val="20"/>
                <w:szCs w:val="20"/>
                <w:vertAlign w:val="subscript"/>
              </w:rPr>
              <w:t>DC</w:t>
            </w:r>
          </w:p>
        </w:tc>
        <w:sdt>
          <w:sdtPr>
            <w:rPr>
              <w:sz w:val="20"/>
              <w:szCs w:val="20"/>
            </w:rPr>
            <w:id w:val="-362597636"/>
            <w:placeholder>
              <w:docPart w:val="E74DE49672C140A4B6A4A63DA15FC62D"/>
            </w:placeholder>
            <w:showingPlcHdr/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07B7AC0" w14:textId="15EB5D07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Style w:val="Zstupntext"/>
                    <w:rFonts w:eastAsia="Calibri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22C440E2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F0FE" w14:textId="72AC3B95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Výkonový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 xml:space="preserve"> musí mít funkci MPP aby bylo zajištěno, že se energie z každého jednoho panelu nebo z každých 2 panelů získává v bodě maximálního výkonu.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2092880506"/>
            <w:placeholder>
              <w:docPart w:val="1341000FBF2E44F4A3AC22A4ACAB72AB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0C93F254" w14:textId="01F6FD52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  <w:tr w:rsidR="00053FD6" w:rsidRPr="004D51AF" w14:paraId="6A172C53" w14:textId="77777777" w:rsidTr="00053FD6">
        <w:trPr>
          <w:trHeight w:val="34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C0625" w14:textId="7E33AE26" w:rsidR="00053FD6" w:rsidRPr="004D51AF" w:rsidRDefault="00053FD6" w:rsidP="00053FD6">
            <w:pPr>
              <w:pStyle w:val="Zkladntext"/>
              <w:keepNext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1AF">
              <w:rPr>
                <w:rFonts w:ascii="Times New Roman" w:hAnsi="Times New Roman"/>
                <w:sz w:val="20"/>
                <w:szCs w:val="20"/>
              </w:rPr>
              <w:t xml:space="preserve">Výkonový </w:t>
            </w:r>
            <w:proofErr w:type="spellStart"/>
            <w:r w:rsidRPr="004D51AF">
              <w:rPr>
                <w:rFonts w:ascii="Times New Roman" w:hAnsi="Times New Roman"/>
                <w:sz w:val="20"/>
                <w:szCs w:val="20"/>
              </w:rPr>
              <w:t>optimizér</w:t>
            </w:r>
            <w:proofErr w:type="spellEnd"/>
            <w:r w:rsidRPr="004D51AF">
              <w:rPr>
                <w:rFonts w:ascii="Times New Roman" w:hAnsi="Times New Roman"/>
                <w:sz w:val="20"/>
                <w:szCs w:val="20"/>
              </w:rPr>
              <w:t>, měnič a monitorovací platforma musí být poskytnuty/podporovány jedním výrobcem. Záruka a technická podpora musí být poskytnuty jedním zdrojem, aby se eliminovaly potenciální problémy se servisem.</w:t>
            </w:r>
          </w:p>
        </w:tc>
        <w:sdt>
          <w:sdtPr>
            <w:rPr>
              <w:rFonts w:eastAsia="Calibri"/>
              <w:color w:val="808080"/>
              <w:sz w:val="20"/>
              <w:szCs w:val="20"/>
            </w:rPr>
            <w:id w:val="1869492567"/>
            <w:placeholder>
              <w:docPart w:val="9210948FC9784BEAB0CF32B8A8B4EB4F"/>
            </w:placeholder>
            <w:text/>
          </w:sdtPr>
          <w:sdtEndPr/>
          <w:sdtContent>
            <w:tc>
              <w:tcPr>
                <w:tcW w:w="32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1AD4A052" w14:textId="439914BE" w:rsidR="00053FD6" w:rsidRPr="004D51AF" w:rsidRDefault="00053FD6" w:rsidP="00053FD6">
                <w:pPr>
                  <w:spacing w:before="60" w:after="60"/>
                  <w:jc w:val="center"/>
                  <w:rPr>
                    <w:sz w:val="20"/>
                    <w:szCs w:val="20"/>
                  </w:rPr>
                </w:pPr>
                <w:r w:rsidRPr="004D51AF">
                  <w:rPr>
                    <w:rFonts w:eastAsia="Calibri"/>
                    <w:color w:val="808080"/>
                    <w:sz w:val="20"/>
                    <w:szCs w:val="20"/>
                  </w:rPr>
                  <w:t>Zadejte text.</w:t>
                </w:r>
              </w:p>
            </w:tc>
          </w:sdtContent>
        </w:sdt>
      </w:tr>
    </w:tbl>
    <w:p w14:paraId="64A9F87B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p w14:paraId="73C6FA4A" w14:textId="5927244C" w:rsidR="00533004" w:rsidRPr="004D51AF" w:rsidRDefault="00533004" w:rsidP="00723212">
      <w:pPr>
        <w:spacing w:after="120" w:line="276" w:lineRule="auto"/>
        <w:ind w:left="-709" w:right="-85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Uzemnění musí být provedeno v souladu s ČSN 33 2000-4-41, ČSN 33 2000-5-</w:t>
      </w:r>
      <w:proofErr w:type="gramStart"/>
      <w:r w:rsidRPr="004D51AF">
        <w:rPr>
          <w:color w:val="000000"/>
          <w:sz w:val="21"/>
          <w:szCs w:val="21"/>
        </w:rPr>
        <w:t>54-ed</w:t>
      </w:r>
      <w:proofErr w:type="gramEnd"/>
      <w:r w:rsidRPr="004D51AF">
        <w:rPr>
          <w:color w:val="000000"/>
          <w:sz w:val="21"/>
          <w:szCs w:val="21"/>
        </w:rPr>
        <w:t>.3. U střídačů musí být instalována hlavní ochranná přípojnice (HOP), na kterou musí být přivedeno uzemnění přepěťových ochran a uzemnění střídačů.</w:t>
      </w:r>
    </w:p>
    <w:p w14:paraId="5BA73FBD" w14:textId="1171E9D6" w:rsidR="00533004" w:rsidRPr="004D51AF" w:rsidRDefault="00533004" w:rsidP="00723212">
      <w:pPr>
        <w:spacing w:after="120" w:line="276" w:lineRule="auto"/>
        <w:ind w:left="-708" w:right="-851" w:hanging="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Vítězný uchazeč </w:t>
      </w:r>
      <w:r w:rsidR="003857C2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>řízení je neprodleně povinen před zahájením stavebních prací zpracovat realizační dokumentaci stavby (dále jen RDS), která bude obsahovat všechny náležitosti a detailní řešení instalace celého díla.</w:t>
      </w:r>
    </w:p>
    <w:p w14:paraId="09FCCA4F" w14:textId="79CB7AE9" w:rsidR="00533004" w:rsidRPr="004D51AF" w:rsidRDefault="00533004" w:rsidP="00723212">
      <w:pPr>
        <w:spacing w:after="120" w:line="276" w:lineRule="auto"/>
        <w:ind w:left="-709" w:right="-85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Zadavatel </w:t>
      </w:r>
      <w:r w:rsidR="003857C2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 xml:space="preserve">řízení striktně požaduje po účastníkovi prokázat, že navržený fotovoltaický panel je v souladu s nabízeným výkonnostním </w:t>
      </w:r>
      <w:proofErr w:type="spellStart"/>
      <w:r w:rsidRPr="004D51AF">
        <w:rPr>
          <w:color w:val="000000"/>
          <w:sz w:val="21"/>
          <w:szCs w:val="21"/>
        </w:rPr>
        <w:t>optimizérem</w:t>
      </w:r>
      <w:proofErr w:type="spellEnd"/>
      <w:r w:rsidRPr="004D51AF">
        <w:rPr>
          <w:color w:val="000000"/>
          <w:sz w:val="21"/>
          <w:szCs w:val="21"/>
        </w:rPr>
        <w:t xml:space="preserve"> – tudíž, že jsou oba zvolené komponenty mezi sebou plně kompatibilní.</w:t>
      </w:r>
    </w:p>
    <w:p w14:paraId="55E7D220" w14:textId="4A970862" w:rsidR="00533004" w:rsidRPr="004D51AF" w:rsidRDefault="00533004" w:rsidP="00723212">
      <w:pPr>
        <w:spacing w:after="120" w:line="276" w:lineRule="auto"/>
        <w:ind w:left="-708" w:right="-851" w:hanging="1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 xml:space="preserve">Zadavatel </w:t>
      </w:r>
      <w:r w:rsidR="003857C2">
        <w:rPr>
          <w:color w:val="000000"/>
          <w:sz w:val="21"/>
          <w:szCs w:val="21"/>
        </w:rPr>
        <w:t xml:space="preserve">zadávacího </w:t>
      </w:r>
      <w:r w:rsidRPr="004D51AF">
        <w:rPr>
          <w:color w:val="000000"/>
          <w:sz w:val="21"/>
          <w:szCs w:val="21"/>
        </w:rPr>
        <w:t xml:space="preserve">řízení striktně požaduje po účastníkovi prokázat, že navržený výkonnostní </w:t>
      </w:r>
      <w:proofErr w:type="spellStart"/>
      <w:r w:rsidRPr="004D51AF">
        <w:rPr>
          <w:color w:val="000000"/>
          <w:sz w:val="21"/>
          <w:szCs w:val="21"/>
        </w:rPr>
        <w:t>optimizér</w:t>
      </w:r>
      <w:proofErr w:type="spellEnd"/>
      <w:r w:rsidRPr="004D51AF">
        <w:rPr>
          <w:color w:val="000000"/>
          <w:sz w:val="21"/>
          <w:szCs w:val="21"/>
        </w:rPr>
        <w:t xml:space="preserve"> je v souladu s nabízeným fotovoltaickým panelem – tudíž, že jsou obě zvolené komponenty mezi sebou plně kompatibilní.  </w:t>
      </w:r>
    </w:p>
    <w:p w14:paraId="4DA9DFF6" w14:textId="77777777" w:rsidR="0031574D" w:rsidRPr="004D51AF" w:rsidRDefault="0031574D">
      <w:pPr>
        <w:spacing w:line="276" w:lineRule="auto"/>
        <w:jc w:val="both"/>
        <w:rPr>
          <w:color w:val="000000"/>
          <w:sz w:val="21"/>
          <w:szCs w:val="21"/>
        </w:rPr>
      </w:pPr>
    </w:p>
    <w:p w14:paraId="20E8E3EB" w14:textId="42841012" w:rsidR="0026691C" w:rsidRPr="004D51AF" w:rsidRDefault="00EC27DD" w:rsidP="009A0682">
      <w:pPr>
        <w:spacing w:line="276" w:lineRule="auto"/>
        <w:ind w:hanging="709"/>
        <w:jc w:val="both"/>
      </w:pPr>
      <w:r w:rsidRPr="004D51AF">
        <w:rPr>
          <w:color w:val="000000"/>
          <w:sz w:val="21"/>
          <w:szCs w:val="21"/>
        </w:rPr>
        <w:t xml:space="preserve">V </w:t>
      </w:r>
      <w:sdt>
        <w:sdtPr>
          <w:rPr>
            <w:sz w:val="20"/>
            <w:szCs w:val="20"/>
          </w:rPr>
          <w:id w:val="-152454261"/>
          <w:placeholder>
            <w:docPart w:val="167AD9CCBF534072B5E08D3858B9B3AB"/>
          </w:placeholder>
          <w:showingPlcHdr/>
          <w:text/>
        </w:sdtPr>
        <w:sdtEndPr/>
        <w:sdtContent>
          <w:r w:rsidR="00EE11F6"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sdtContent>
      </w:sdt>
      <w:r w:rsidR="00723212" w:rsidRPr="004D51AF">
        <w:rPr>
          <w:color w:val="000000"/>
          <w:sz w:val="21"/>
          <w:szCs w:val="21"/>
        </w:rPr>
        <w:t xml:space="preserve"> </w:t>
      </w:r>
      <w:r w:rsidR="00EE11F6" w:rsidRPr="004D51AF">
        <w:rPr>
          <w:color w:val="000000"/>
          <w:sz w:val="21"/>
          <w:szCs w:val="21"/>
        </w:rPr>
        <w:t>D</w:t>
      </w:r>
      <w:r w:rsidRPr="004D51AF">
        <w:rPr>
          <w:color w:val="000000"/>
          <w:sz w:val="21"/>
          <w:szCs w:val="21"/>
        </w:rPr>
        <w:t>ne</w:t>
      </w:r>
      <w:r w:rsidR="00EE11F6" w:rsidRPr="004D51AF">
        <w:rPr>
          <w:rStyle w:val="Zstupntext"/>
          <w:rFonts w:eastAsia="Calibri"/>
          <w:sz w:val="18"/>
          <w:szCs w:val="18"/>
        </w:rPr>
        <w:t xml:space="preserve"> </w:t>
      </w:r>
      <w:sdt>
        <w:sdtPr>
          <w:rPr>
            <w:sz w:val="20"/>
            <w:szCs w:val="20"/>
          </w:rPr>
          <w:id w:val="-651290707"/>
          <w:placeholder>
            <w:docPart w:val="90E6091B2E644E6C966F3F413974B63C"/>
          </w:placeholder>
          <w:showingPlcHdr/>
          <w:text/>
        </w:sdtPr>
        <w:sdtEndPr/>
        <w:sdtContent>
          <w:r w:rsidR="00EE11F6"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sdtContent>
      </w:sdt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</w:p>
    <w:p w14:paraId="217C7D0C" w14:textId="77777777" w:rsidR="0026691C" w:rsidRPr="004D51AF" w:rsidRDefault="0026691C">
      <w:pPr>
        <w:tabs>
          <w:tab w:val="left" w:pos="6521"/>
          <w:tab w:val="left" w:pos="9072"/>
        </w:tabs>
        <w:spacing w:line="276" w:lineRule="auto"/>
        <w:jc w:val="both"/>
        <w:rPr>
          <w:color w:val="000000"/>
          <w:sz w:val="21"/>
          <w:szCs w:val="21"/>
        </w:rPr>
      </w:pPr>
    </w:p>
    <w:p w14:paraId="3FD6048F" w14:textId="36D0283F" w:rsidR="0026691C" w:rsidRPr="004D51AF" w:rsidRDefault="00EC27DD" w:rsidP="009A0682">
      <w:pPr>
        <w:tabs>
          <w:tab w:val="left" w:pos="6521"/>
          <w:tab w:val="left" w:pos="9072"/>
        </w:tabs>
        <w:spacing w:line="276" w:lineRule="auto"/>
        <w:ind w:hanging="709"/>
        <w:jc w:val="both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Podpis osoby oprávněné zastupovat dodavatele v</w:t>
      </w:r>
      <w:r w:rsidR="003857C2">
        <w:rPr>
          <w:color w:val="000000"/>
          <w:sz w:val="21"/>
          <w:szCs w:val="21"/>
        </w:rPr>
        <w:t> </w:t>
      </w:r>
      <w:proofErr w:type="gramStart"/>
      <w:r w:rsidR="003857C2">
        <w:rPr>
          <w:color w:val="000000"/>
          <w:sz w:val="21"/>
          <w:szCs w:val="21"/>
        </w:rPr>
        <w:t xml:space="preserve">zadávacím </w:t>
      </w:r>
      <w:r w:rsidRPr="004D51AF">
        <w:rPr>
          <w:color w:val="000000"/>
          <w:sz w:val="21"/>
          <w:szCs w:val="21"/>
        </w:rPr>
        <w:t xml:space="preserve"> řízení</w:t>
      </w:r>
      <w:proofErr w:type="gramEnd"/>
      <w:r w:rsidRPr="004D51AF">
        <w:rPr>
          <w:color w:val="000000"/>
          <w:sz w:val="21"/>
          <w:szCs w:val="21"/>
        </w:rPr>
        <w:tab/>
      </w:r>
    </w:p>
    <w:p w14:paraId="1079BB91" w14:textId="77777777" w:rsidR="0026691C" w:rsidRPr="004D51AF" w:rsidRDefault="0026691C">
      <w:pPr>
        <w:spacing w:line="276" w:lineRule="auto"/>
        <w:ind w:left="5664" w:firstLine="708"/>
        <w:jc w:val="both"/>
        <w:rPr>
          <w:color w:val="000000"/>
          <w:sz w:val="21"/>
          <w:szCs w:val="21"/>
        </w:rPr>
      </w:pPr>
    </w:p>
    <w:p w14:paraId="78DCC5EF" w14:textId="77777777" w:rsidR="0026691C" w:rsidRPr="004D51AF" w:rsidRDefault="0026691C" w:rsidP="009A0682">
      <w:pPr>
        <w:spacing w:line="276" w:lineRule="auto"/>
        <w:jc w:val="both"/>
        <w:rPr>
          <w:color w:val="000000"/>
          <w:sz w:val="21"/>
          <w:szCs w:val="21"/>
        </w:rPr>
      </w:pPr>
    </w:p>
    <w:p w14:paraId="48A25E81" w14:textId="77777777" w:rsidR="0026691C" w:rsidRPr="004D51AF" w:rsidRDefault="00EC27DD" w:rsidP="009A0682">
      <w:pPr>
        <w:ind w:right="-851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</w:r>
      <w:r w:rsidRPr="004D51AF">
        <w:rPr>
          <w:color w:val="000000"/>
          <w:sz w:val="21"/>
          <w:szCs w:val="21"/>
        </w:rPr>
        <w:tab/>
        <w:t>..............................................................</w:t>
      </w:r>
    </w:p>
    <w:p w14:paraId="18105E4C" w14:textId="77777777" w:rsidR="0026691C" w:rsidRPr="004D51AF" w:rsidRDefault="00EC27DD" w:rsidP="009A0682">
      <w:pPr>
        <w:spacing w:line="276" w:lineRule="auto"/>
        <w:ind w:left="5664" w:right="-851" w:firstLine="708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titul, jméno, příjmení</w:t>
      </w:r>
    </w:p>
    <w:p w14:paraId="46FE3E82" w14:textId="77777777" w:rsidR="0026691C" w:rsidRPr="004D51AF" w:rsidRDefault="00EC27DD" w:rsidP="009A0682">
      <w:pPr>
        <w:spacing w:line="276" w:lineRule="auto"/>
        <w:ind w:left="5664" w:right="-851"/>
        <w:jc w:val="right"/>
        <w:rPr>
          <w:color w:val="000000"/>
          <w:sz w:val="21"/>
          <w:szCs w:val="21"/>
        </w:rPr>
      </w:pPr>
      <w:r w:rsidRPr="004D51AF">
        <w:rPr>
          <w:color w:val="000000"/>
          <w:sz w:val="21"/>
          <w:szCs w:val="21"/>
        </w:rPr>
        <w:t>funkce / informace o zmocnění</w:t>
      </w:r>
    </w:p>
    <w:sdt>
      <w:sdtPr>
        <w:rPr>
          <w:sz w:val="20"/>
          <w:szCs w:val="20"/>
        </w:rPr>
        <w:id w:val="2036153851"/>
        <w:placeholder>
          <w:docPart w:val="86190ADF7C414951A625CC0812E0A561"/>
        </w:placeholder>
        <w:showingPlcHdr/>
        <w:text/>
      </w:sdtPr>
      <w:sdtEndPr/>
      <w:sdtContent>
        <w:p w14:paraId="22B0E435" w14:textId="0C586D8F" w:rsidR="0026691C" w:rsidRPr="004D51AF" w:rsidRDefault="00EE11F6" w:rsidP="009A0682">
          <w:pPr>
            <w:spacing w:line="276" w:lineRule="auto"/>
            <w:ind w:left="5664" w:right="-851" w:firstLine="708"/>
            <w:jc w:val="right"/>
          </w:pPr>
          <w:r w:rsidRPr="004D51AF">
            <w:rPr>
              <w:rStyle w:val="Zstupntext"/>
              <w:rFonts w:eastAsia="Calibri"/>
              <w:sz w:val="20"/>
              <w:szCs w:val="20"/>
            </w:rPr>
            <w:t>Zadejte text.</w:t>
          </w:r>
        </w:p>
      </w:sdtContent>
    </w:sdt>
    <w:sectPr w:rsidR="0026691C" w:rsidRPr="004D51A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581BF" w14:textId="77777777" w:rsidR="00345EA3" w:rsidRDefault="00345EA3">
      <w:r>
        <w:separator/>
      </w:r>
    </w:p>
  </w:endnote>
  <w:endnote w:type="continuationSeparator" w:id="0">
    <w:p w14:paraId="5093467D" w14:textId="77777777" w:rsidR="00345EA3" w:rsidRDefault="0034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14D3" w14:textId="77777777" w:rsidR="00345EA3" w:rsidRDefault="00345EA3">
      <w:r>
        <w:rPr>
          <w:color w:val="000000"/>
        </w:rPr>
        <w:separator/>
      </w:r>
    </w:p>
  </w:footnote>
  <w:footnote w:type="continuationSeparator" w:id="0">
    <w:p w14:paraId="2D5F24C0" w14:textId="77777777" w:rsidR="00345EA3" w:rsidRDefault="0034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68E9" w14:textId="4289DEE4" w:rsidR="00EC27DD" w:rsidRDefault="00EC27DD">
    <w:pPr>
      <w:pStyle w:val="Zhlav"/>
    </w:pPr>
    <w:r>
      <w:rPr>
        <w:rFonts w:ascii="Arial Narrow" w:hAnsi="Arial Narrow"/>
        <w:sz w:val="21"/>
        <w:szCs w:val="21"/>
      </w:rPr>
      <w:t xml:space="preserve">Příloha č. 6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E7136"/>
    <w:multiLevelType w:val="hybridMultilevel"/>
    <w:tmpl w:val="6E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6A668C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  <w:sz w:val="22"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94ADC"/>
    <w:multiLevelType w:val="hybridMultilevel"/>
    <w:tmpl w:val="6318F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980786">
    <w:abstractNumId w:val="0"/>
  </w:num>
  <w:num w:numId="2" w16cid:durableId="51330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91C"/>
    <w:rsid w:val="00053FD6"/>
    <w:rsid w:val="000D44B8"/>
    <w:rsid w:val="001B431A"/>
    <w:rsid w:val="001F751C"/>
    <w:rsid w:val="0026691C"/>
    <w:rsid w:val="0031574D"/>
    <w:rsid w:val="00345EA3"/>
    <w:rsid w:val="003857C2"/>
    <w:rsid w:val="004D51AF"/>
    <w:rsid w:val="00533004"/>
    <w:rsid w:val="00723212"/>
    <w:rsid w:val="00761334"/>
    <w:rsid w:val="00967724"/>
    <w:rsid w:val="009A0682"/>
    <w:rsid w:val="00AB0ADE"/>
    <w:rsid w:val="00BB4EBB"/>
    <w:rsid w:val="00DB7E41"/>
    <w:rsid w:val="00DF68C2"/>
    <w:rsid w:val="00EC27DD"/>
    <w:rsid w:val="00ED2C86"/>
    <w:rsid w:val="00EE11F6"/>
    <w:rsid w:val="00F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377"/>
  <w15:docId w15:val="{DB83273B-42B1-4661-BB17-D46F6BC3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3212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mlouva-Odst.,Nad,Odstavec cíl se seznamem,Odstavec se seznamem5,Odstavec_muj,Seznam bodů,dd_odrazky,Dot pt,Indicator Text,LISTA,List Paragraph Char Char Char,List Paragraph à moi,List Paragraph1,Listaszerű bekezdés1"/>
    <w:basedOn w:val="Normln"/>
    <w:link w:val="OdstavecseseznamemChar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rPr>
      <w:rFonts w:ascii="Calibri" w:eastAsia="Calibri" w:hAnsi="Calibri" w:cs="Times New Roman"/>
      <w:lang w:val="cs-CZ"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HeaderChar">
    <w:name w:val="Head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FooterChar">
    <w:name w:val="Foot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HeaderChar1">
    <w:name w:val="Header Char1"/>
    <w:basedOn w:val="Standardnpsmoodstavce"/>
  </w:style>
  <w:style w:type="character" w:customStyle="1" w:styleId="HeaderChar2">
    <w:name w:val="Header Char2"/>
    <w:basedOn w:val="Standardnpsmoodstavce"/>
  </w:style>
  <w:style w:type="character" w:customStyle="1" w:styleId="CommentReference1">
    <w:name w:val="Comment Reference1"/>
    <w:basedOn w:val="Standardnpsmoodstavce"/>
    <w:rPr>
      <w:sz w:val="16"/>
      <w:szCs w:val="16"/>
    </w:rPr>
  </w:style>
  <w:style w:type="paragraph" w:customStyle="1" w:styleId="CommentText1">
    <w:name w:val="Comment Text1"/>
    <w:basedOn w:val="Normln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Standardnpsmoodstavce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pPr>
      <w:textAlignment w:val="auto"/>
    </w:pPr>
    <w:rPr>
      <w:rFonts w:ascii="Arial" w:hAnsi="Arial"/>
    </w:rPr>
  </w:style>
  <w:style w:type="character" w:customStyle="1" w:styleId="BodyTextChar">
    <w:name w:val="Body Text Char"/>
    <w:basedOn w:val="Standardnpsmoodstavce"/>
    <w:rPr>
      <w:rFonts w:ascii="Arial" w:hAnsi="Arial"/>
      <w:sz w:val="24"/>
      <w:szCs w:val="24"/>
      <w:lang w:eastAsia="ar-SA"/>
    </w:rPr>
  </w:style>
  <w:style w:type="paragraph" w:styleId="Bezmezer">
    <w:name w:val="No Spacing"/>
    <w:pPr>
      <w:suppressAutoHyphens/>
      <w:spacing w:after="0"/>
      <w:textAlignment w:val="auto"/>
    </w:pPr>
    <w:rPr>
      <w:rFonts w:ascii="Times New Roman" w:hAnsi="Times New Roman"/>
      <w:sz w:val="24"/>
      <w:szCs w:val="24"/>
      <w:lang w:val="cs-CZ" w:eastAsia="ar-SA"/>
    </w:rPr>
  </w:style>
  <w:style w:type="character" w:customStyle="1" w:styleId="NoSpacingChar">
    <w:name w:val="No Spacing Char"/>
    <w:rPr>
      <w:rFonts w:ascii="Times New Roman" w:hAnsi="Times New Roman"/>
      <w:sz w:val="24"/>
      <w:szCs w:val="24"/>
      <w:lang w:val="cs-CZ" w:eastAsia="ar-SA"/>
    </w:rPr>
  </w:style>
  <w:style w:type="character" w:customStyle="1" w:styleId="FooterChar1">
    <w:name w:val="Footer Char1"/>
    <w:basedOn w:val="Standardnpsmoodstavce"/>
  </w:style>
  <w:style w:type="character" w:customStyle="1" w:styleId="HeaderChar3">
    <w:name w:val="Header Char3"/>
    <w:basedOn w:val="Standardnpsmoodstavce"/>
  </w:style>
  <w:style w:type="character" w:customStyle="1" w:styleId="ZkladntextChar">
    <w:name w:val="Základní text Char"/>
    <w:basedOn w:val="Standardnpsmoodstavce"/>
    <w:link w:val="Zkladntext"/>
    <w:rsid w:val="0031574D"/>
    <w:rPr>
      <w:rFonts w:ascii="Arial" w:eastAsia="Times New Roman" w:hAnsi="Arial"/>
      <w:sz w:val="24"/>
      <w:szCs w:val="24"/>
      <w:lang w:val="cs-CZ" w:eastAsia="ar-SA"/>
    </w:rPr>
  </w:style>
  <w:style w:type="character" w:customStyle="1" w:styleId="OdstavecseseznamemChar">
    <w:name w:val="Odstavec se seznamem Char"/>
    <w:aliases w:val="Smlouva-Odst. Char,Nad Char,Odstavec cíl se seznamem Char,Odstavec se seznamem5 Char,Odstavec_muj Char,Seznam bodů Char,dd_odrazky Char,Dot pt Char,Indicator Text Char,LISTA Char,List Paragraph Char Char Char Char"/>
    <w:basedOn w:val="Standardnpsmoodstavce"/>
    <w:link w:val="Odstavecseseznamem"/>
    <w:uiPriority w:val="34"/>
    <w:qFormat/>
    <w:locked/>
    <w:rsid w:val="0031574D"/>
    <w:rPr>
      <w:lang w:val="cs-CZ" w:eastAsia="ar-SA"/>
    </w:rPr>
  </w:style>
  <w:style w:type="character" w:styleId="Zstupntext">
    <w:name w:val="Placeholder Text"/>
    <w:basedOn w:val="Standardnpsmoodstavce"/>
    <w:uiPriority w:val="99"/>
    <w:semiHidden/>
    <w:rsid w:val="007232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7BCADE09448118AD8C53819CEC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458A2-F57C-446B-B1DD-D1604F23AF98}"/>
      </w:docPartPr>
      <w:docPartBody>
        <w:p w:rsidR="009633CE" w:rsidRDefault="009633CE" w:rsidP="009633CE">
          <w:pPr>
            <w:pStyle w:val="3BB7BCADE09448118AD8C53819CEC024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eastAsia="Calibri" w:hAnsi="Arial" w:cs="Arial"/>
              <w:sz w:val="20"/>
              <w:szCs w:val="20"/>
            </w:rPr>
            <w:t>.</w:t>
          </w:r>
        </w:p>
      </w:docPartBody>
    </w:docPart>
    <w:docPart>
      <w:docPartPr>
        <w:name w:val="9210948FC9784BEAB0CF32B8A8B4E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3E020-4229-4599-BDF7-2AD5F07A73A4}"/>
      </w:docPartPr>
      <w:docPartBody>
        <w:p w:rsidR="009633CE" w:rsidRDefault="009633CE" w:rsidP="009633CE">
          <w:pPr>
            <w:pStyle w:val="9210948FC9784BEAB0CF32B8A8B4EB4F1"/>
          </w:pPr>
          <w:r w:rsidRPr="00053FD6">
            <w:rPr>
              <w:rStyle w:val="Zstupntext"/>
              <w:rFonts w:ascii="Arial" w:eastAsia="Calibri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B7D7AD0252E24B2A823FA97FB371A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D1870-50BC-41C0-AA40-D5D45008082B}"/>
      </w:docPartPr>
      <w:docPartBody>
        <w:p w:rsidR="009633CE" w:rsidRDefault="009633CE" w:rsidP="009633CE">
          <w:pPr>
            <w:pStyle w:val="B7D7AD0252E24B2A823FA97FB371A2F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F17C7E955304B588942D2AE2F62A1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C5936B-BD19-428F-8248-3A4BD5DDB81A}"/>
      </w:docPartPr>
      <w:docPartBody>
        <w:p w:rsidR="009633CE" w:rsidRDefault="009633CE" w:rsidP="009633CE">
          <w:pPr>
            <w:pStyle w:val="6F17C7E955304B588942D2AE2F62A12C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5E629B0B4764C149A16A88B41D62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57DAA-3F72-4B7A-97BF-841BC69DD80D}"/>
      </w:docPartPr>
      <w:docPartBody>
        <w:p w:rsidR="009633CE" w:rsidRDefault="009633CE" w:rsidP="009633CE">
          <w:pPr>
            <w:pStyle w:val="65E629B0B4764C149A16A88B41D6270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AED2192B21D460E953CF51B965DE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881E3-891B-4F58-B1EA-195DF684BC78}"/>
      </w:docPartPr>
      <w:docPartBody>
        <w:p w:rsidR="009633CE" w:rsidRDefault="009633CE" w:rsidP="009633CE">
          <w:pPr>
            <w:pStyle w:val="1AED2192B21D460E953CF51B965DE0B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F1A33A35700A4BC2B245C03B0F2E2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64603B-D931-460D-9610-E02848B3D227}"/>
      </w:docPartPr>
      <w:docPartBody>
        <w:p w:rsidR="009633CE" w:rsidRDefault="009633CE" w:rsidP="009633CE">
          <w:pPr>
            <w:pStyle w:val="F1A33A35700A4BC2B245C03B0F2E24E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D2A451E00564C93A3F7E49DD0DC9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F55C74-026C-46C0-A17E-2D2EB0F22324}"/>
      </w:docPartPr>
      <w:docPartBody>
        <w:p w:rsidR="009633CE" w:rsidRDefault="009633CE" w:rsidP="009633CE">
          <w:pPr>
            <w:pStyle w:val="1D2A451E00564C93A3F7E49DD0DC9AF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B6EE3092A6F47D1B40C8E1880976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5607B-7BBF-45DD-8303-E8B30B6B262C}"/>
      </w:docPartPr>
      <w:docPartBody>
        <w:p w:rsidR="009633CE" w:rsidRDefault="009633CE" w:rsidP="009633CE">
          <w:pPr>
            <w:pStyle w:val="3B6EE3092A6F47D1B40C8E1880976B2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EA8615F1403F4164AD139F7CD5DE2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439E0-415E-4B69-B917-3E08277EAD59}"/>
      </w:docPartPr>
      <w:docPartBody>
        <w:p w:rsidR="009633CE" w:rsidRDefault="009633CE" w:rsidP="009633CE">
          <w:pPr>
            <w:pStyle w:val="EA8615F1403F4164AD139F7CD5DE218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28342C4FDDD45D29364267CDAE5F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31396-F1A0-490A-8D99-7D0B8EF80CC9}"/>
      </w:docPartPr>
      <w:docPartBody>
        <w:p w:rsidR="009633CE" w:rsidRDefault="009633CE" w:rsidP="009633CE">
          <w:pPr>
            <w:pStyle w:val="D28342C4FDDD45D29364267CDAE5FDB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A6B851DC6884D0A8032E237C07C67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D189E-5DEB-45F3-8DD2-381DBC9F452F}"/>
      </w:docPartPr>
      <w:docPartBody>
        <w:p w:rsidR="009633CE" w:rsidRDefault="009633CE" w:rsidP="009633CE">
          <w:pPr>
            <w:pStyle w:val="BA6B851DC6884D0A8032E237C07C67BE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EB493DE992F438BB1A3928565BEB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38223-1B26-45A8-B7AF-50F55B702058}"/>
      </w:docPartPr>
      <w:docPartBody>
        <w:p w:rsidR="009633CE" w:rsidRDefault="009633CE" w:rsidP="009633CE">
          <w:pPr>
            <w:pStyle w:val="3EB493DE992F438BB1A3928565BEB75D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12A133F685D54C08ADB60E1E6BC16F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90E97-33F3-48E7-BF97-2E98EA348EF1}"/>
      </w:docPartPr>
      <w:docPartBody>
        <w:p w:rsidR="009633CE" w:rsidRDefault="009633CE" w:rsidP="009633CE">
          <w:pPr>
            <w:pStyle w:val="12A133F685D54C08ADB60E1E6BC16F99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6CB6D0DF7F00485F8A1E8E8578752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938AE-10A8-441A-9D5D-183CDC4969D8}"/>
      </w:docPartPr>
      <w:docPartBody>
        <w:p w:rsidR="009633CE" w:rsidRDefault="009633CE" w:rsidP="009633CE">
          <w:pPr>
            <w:pStyle w:val="6CB6D0DF7F00485F8A1E8E857875290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D40100652DD437EA6451A2AF4253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F283C-1D39-4B4A-88C0-0FFC4EC803C3}"/>
      </w:docPartPr>
      <w:docPartBody>
        <w:p w:rsidR="009633CE" w:rsidRDefault="009633CE" w:rsidP="009633CE">
          <w:pPr>
            <w:pStyle w:val="DD40100652DD437EA6451A2AF425349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864E61266524955AF70085D3C670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01C70B-4CCB-4BF4-86D7-F72AE5C52084}"/>
      </w:docPartPr>
      <w:docPartBody>
        <w:p w:rsidR="009633CE" w:rsidRDefault="009633CE" w:rsidP="009633CE">
          <w:pPr>
            <w:pStyle w:val="1864E61266524955AF70085D3C670579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EA1A0BDAC914F8CB37087D5F444AC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E574A0-47A9-4464-9F95-BC1F41B42A62}"/>
      </w:docPartPr>
      <w:docPartBody>
        <w:p w:rsidR="009633CE" w:rsidRDefault="009633CE" w:rsidP="009633CE">
          <w:pPr>
            <w:pStyle w:val="6EA1A0BDAC914F8CB37087D5F444AC8F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9948EB7E32345628BFE4A5DB68B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31555-FA9B-470C-BDEA-B5FAB95FC66C}"/>
      </w:docPartPr>
      <w:docPartBody>
        <w:p w:rsidR="009633CE" w:rsidRDefault="009633CE" w:rsidP="009633CE">
          <w:pPr>
            <w:pStyle w:val="89948EB7E32345628BFE4A5DB68BCA00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E74DE49672C140A4B6A4A63DA15FC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1DC94-194D-4421-B9D9-ED40901EB5B3}"/>
      </w:docPartPr>
      <w:docPartBody>
        <w:p w:rsidR="009633CE" w:rsidRDefault="009633CE" w:rsidP="009633CE">
          <w:pPr>
            <w:pStyle w:val="E74DE49672C140A4B6A4A63DA15FC62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341000FBF2E44F4A3AC22A4ACAB7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2DF41-06A0-49C8-B399-BEE104451749}"/>
      </w:docPartPr>
      <w:docPartBody>
        <w:p w:rsidR="009633CE" w:rsidRDefault="009633CE" w:rsidP="009633CE">
          <w:pPr>
            <w:pStyle w:val="1341000FBF2E44F4A3AC22A4ACAB72AB"/>
          </w:pPr>
          <w:r w:rsidRPr="00053FD6">
            <w:rPr>
              <w:rStyle w:val="Zstupntext"/>
              <w:rFonts w:ascii="Arial" w:hAnsi="Arial" w:cs="Arial"/>
              <w:sz w:val="20"/>
              <w:szCs w:val="20"/>
            </w:rPr>
            <w:t>Klikněte nebo klepněte sem a zadejte text.</w:t>
          </w:r>
        </w:p>
      </w:docPartBody>
    </w:docPart>
    <w:docPart>
      <w:docPartPr>
        <w:name w:val="2628933AABE745FE92CA0BAF13B19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4661B-DE9E-4FC3-A132-830318FDD5C0}"/>
      </w:docPartPr>
      <w:docPartBody>
        <w:p w:rsidR="009633CE" w:rsidRDefault="009633CE" w:rsidP="009633CE">
          <w:pPr>
            <w:pStyle w:val="2628933AABE745FE92CA0BAF13B193B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6190ADF7C414951A625CC0812E0A5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265AFD-C56F-49C7-ADB3-EF2BE7DB43FC}"/>
      </w:docPartPr>
      <w:docPartBody>
        <w:p w:rsidR="008271EF" w:rsidRDefault="008271EF" w:rsidP="008271EF">
          <w:pPr>
            <w:pStyle w:val="86190ADF7C414951A625CC0812E0A56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167AD9CCBF534072B5E08D3858B9B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5A8D7-E805-4615-BDE5-F95FA2F4858F}"/>
      </w:docPartPr>
      <w:docPartBody>
        <w:p w:rsidR="008271EF" w:rsidRDefault="008271EF" w:rsidP="008271EF">
          <w:pPr>
            <w:pStyle w:val="167AD9CCBF534072B5E08D3858B9B3A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90E6091B2E644E6C966F3F413974B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2E49D-06B5-407E-BC19-A9C58D0EF08B}"/>
      </w:docPartPr>
      <w:docPartBody>
        <w:p w:rsidR="008271EF" w:rsidRDefault="008271EF" w:rsidP="008271EF">
          <w:pPr>
            <w:pStyle w:val="90E6091B2E644E6C966F3F413974B63C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FCCB16CEC17841899353A4D1A57BEC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810951-30EA-4EE4-B718-E8E13FB85137}"/>
      </w:docPartPr>
      <w:docPartBody>
        <w:p w:rsidR="0098599E" w:rsidRDefault="0098599E" w:rsidP="0098599E">
          <w:pPr>
            <w:pStyle w:val="FCCB16CEC17841899353A4D1A57BEC2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CDD3AF6B5604423AAFF53D74AF29AA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BC811-F3B3-4C42-9D20-E667ACB5504B}"/>
      </w:docPartPr>
      <w:docPartBody>
        <w:p w:rsidR="0098599E" w:rsidRDefault="0098599E" w:rsidP="0098599E">
          <w:pPr>
            <w:pStyle w:val="CDD3AF6B5604423AAFF53D74AF29AAFB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D8FBC53ECDAE48EC897655F1802AF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4E003-C08D-44BD-82F4-C2DAD8F5FC5E}"/>
      </w:docPartPr>
      <w:docPartBody>
        <w:p w:rsidR="0098599E" w:rsidRDefault="0098599E" w:rsidP="0098599E">
          <w:pPr>
            <w:pStyle w:val="D8FBC53ECDAE48EC897655F1802AFF82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8C88E8DDD1B440ABA10C8E8F258F7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17FCF-7F88-4E13-9E92-64DCE40A4E04}"/>
      </w:docPartPr>
      <w:docPartBody>
        <w:p w:rsidR="0098599E" w:rsidRDefault="0098599E" w:rsidP="0098599E">
          <w:pPr>
            <w:pStyle w:val="8C88E8DDD1B440ABA10C8E8F258F7B3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FCC4D3F21274C739FEF76BC515E2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CC859-EB3C-4006-9383-06C6FE92B5F7}"/>
      </w:docPartPr>
      <w:docPartBody>
        <w:p w:rsidR="0098599E" w:rsidRDefault="0098599E" w:rsidP="0098599E">
          <w:pPr>
            <w:pStyle w:val="BFCC4D3F21274C739FEF76BC515E2418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A0222A8A4B0848AFADB6AA2B453172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66BF9-2D1A-47ED-A562-9C1C96F7CF56}"/>
      </w:docPartPr>
      <w:docPartBody>
        <w:p w:rsidR="0098599E" w:rsidRDefault="0098599E" w:rsidP="0098599E">
          <w:pPr>
            <w:pStyle w:val="A0222A8A4B0848AFADB6AA2B4531725D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3F4691E4CC01445284D343AA47D4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49784-FD60-49BB-8BB8-E5F3A93DBEE5}"/>
      </w:docPartPr>
      <w:docPartBody>
        <w:p w:rsidR="0098599E" w:rsidRDefault="0098599E" w:rsidP="0098599E">
          <w:pPr>
            <w:pStyle w:val="3F4691E4CC01445284D343AA47D40B31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4336A86C8A5540E28B0BE727A2C92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5CB80-F970-4381-83B6-B3F47256C2BC}"/>
      </w:docPartPr>
      <w:docPartBody>
        <w:p w:rsidR="0098599E" w:rsidRDefault="0098599E" w:rsidP="0098599E">
          <w:pPr>
            <w:pStyle w:val="4336A86C8A5540E28B0BE727A2C92EF3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65BCD7DA90AD4771B4F21FC980ED7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053AF-6CF0-4B5F-91D1-2FF0489AC89C}"/>
      </w:docPartPr>
      <w:docPartBody>
        <w:p w:rsidR="0098599E" w:rsidRDefault="0098599E" w:rsidP="0098599E">
          <w:pPr>
            <w:pStyle w:val="65BCD7DA90AD4771B4F21FC980ED74E7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C7C53458B8E94AB29569EF7F4F0C0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20255-02E9-47CC-A449-B77F7FDFFC22}"/>
      </w:docPartPr>
      <w:docPartBody>
        <w:p w:rsidR="0098599E" w:rsidRDefault="0098599E" w:rsidP="0098599E">
          <w:pPr>
            <w:pStyle w:val="C7C53458B8E94AB29569EF7F4F0C0EE3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A9CAB5F28FE540C08AAB3B194228E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4316B-1767-453D-BFF2-DBB25451E8BD}"/>
      </w:docPartPr>
      <w:docPartBody>
        <w:p w:rsidR="0098599E" w:rsidRDefault="0098599E" w:rsidP="0098599E">
          <w:pPr>
            <w:pStyle w:val="A9CAB5F28FE540C08AAB3B194228E727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  <w:docPart>
      <w:docPartPr>
        <w:name w:val="B532F536649E4CDDA1F9B1D5CBB35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04C67-D136-4C5F-884B-74F4AE541DF5}"/>
      </w:docPartPr>
      <w:docPartBody>
        <w:p w:rsidR="0098599E" w:rsidRDefault="0098599E" w:rsidP="0098599E">
          <w:pPr>
            <w:pStyle w:val="B532F536649E4CDDA1F9B1D5CBB35609"/>
          </w:pPr>
          <w:r>
            <w:rPr>
              <w:rStyle w:val="Zstupntext"/>
              <w:rFonts w:eastAsia="Calibri"/>
            </w:rPr>
            <w:t>Zadejte text</w:t>
          </w:r>
          <w:r w:rsidRPr="00784AA1">
            <w:rPr>
              <w:rStyle w:val="Zstupntext"/>
              <w:rFonts w:ascii="Arial" w:hAnsi="Arial" w:cs="Arial"/>
              <w:sz w:val="20"/>
              <w:szCs w:val="2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41"/>
    <w:rsid w:val="00035F08"/>
    <w:rsid w:val="008271EF"/>
    <w:rsid w:val="009633CE"/>
    <w:rsid w:val="0098599E"/>
    <w:rsid w:val="00C5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599E"/>
    <w:rPr>
      <w:color w:val="808080"/>
    </w:rPr>
  </w:style>
  <w:style w:type="paragraph" w:customStyle="1" w:styleId="86190ADF7C414951A625CC0812E0A561">
    <w:name w:val="86190ADF7C414951A625CC0812E0A561"/>
    <w:rsid w:val="008271EF"/>
  </w:style>
  <w:style w:type="paragraph" w:customStyle="1" w:styleId="167AD9CCBF534072B5E08D3858B9B3AB">
    <w:name w:val="167AD9CCBF534072B5E08D3858B9B3AB"/>
    <w:rsid w:val="008271EF"/>
  </w:style>
  <w:style w:type="paragraph" w:customStyle="1" w:styleId="90E6091B2E644E6C966F3F413974B63C">
    <w:name w:val="90E6091B2E644E6C966F3F413974B63C"/>
    <w:rsid w:val="008271EF"/>
  </w:style>
  <w:style w:type="paragraph" w:customStyle="1" w:styleId="FCCB16CEC17841899353A4D1A57BEC2B">
    <w:name w:val="FCCB16CEC17841899353A4D1A57BEC2B"/>
    <w:rsid w:val="0098599E"/>
  </w:style>
  <w:style w:type="paragraph" w:customStyle="1" w:styleId="CDD3AF6B5604423AAFF53D74AF29AAFB">
    <w:name w:val="CDD3AF6B5604423AAFF53D74AF29AAFB"/>
    <w:rsid w:val="0098599E"/>
  </w:style>
  <w:style w:type="paragraph" w:customStyle="1" w:styleId="D8FBC53ECDAE48EC897655F1802AFF82">
    <w:name w:val="D8FBC53ECDAE48EC897655F1802AFF82"/>
    <w:rsid w:val="0098599E"/>
  </w:style>
  <w:style w:type="paragraph" w:customStyle="1" w:styleId="8C88E8DDD1B440ABA10C8E8F258F7B3D">
    <w:name w:val="8C88E8DDD1B440ABA10C8E8F258F7B3D"/>
    <w:rsid w:val="0098599E"/>
  </w:style>
  <w:style w:type="paragraph" w:customStyle="1" w:styleId="BFCC4D3F21274C739FEF76BC515E2418">
    <w:name w:val="BFCC4D3F21274C739FEF76BC515E2418"/>
    <w:rsid w:val="0098599E"/>
  </w:style>
  <w:style w:type="paragraph" w:customStyle="1" w:styleId="A0222A8A4B0848AFADB6AA2B4531725D">
    <w:name w:val="A0222A8A4B0848AFADB6AA2B4531725D"/>
    <w:rsid w:val="0098599E"/>
  </w:style>
  <w:style w:type="paragraph" w:customStyle="1" w:styleId="3F4691E4CC01445284D343AA47D40B31">
    <w:name w:val="3F4691E4CC01445284D343AA47D40B31"/>
    <w:rsid w:val="0098599E"/>
  </w:style>
  <w:style w:type="paragraph" w:customStyle="1" w:styleId="4336A86C8A5540E28B0BE727A2C92EF3">
    <w:name w:val="4336A86C8A5540E28B0BE727A2C92EF3"/>
    <w:rsid w:val="0098599E"/>
  </w:style>
  <w:style w:type="paragraph" w:customStyle="1" w:styleId="65BCD7DA90AD4771B4F21FC980ED74E7">
    <w:name w:val="65BCD7DA90AD4771B4F21FC980ED74E7"/>
    <w:rsid w:val="0098599E"/>
  </w:style>
  <w:style w:type="paragraph" w:customStyle="1" w:styleId="C7C53458B8E94AB29569EF7F4F0C0EE3">
    <w:name w:val="C7C53458B8E94AB29569EF7F4F0C0EE3"/>
    <w:rsid w:val="0098599E"/>
  </w:style>
  <w:style w:type="paragraph" w:customStyle="1" w:styleId="A9CAB5F28FE540C08AAB3B194228E727">
    <w:name w:val="A9CAB5F28FE540C08AAB3B194228E727"/>
    <w:rsid w:val="0098599E"/>
  </w:style>
  <w:style w:type="paragraph" w:customStyle="1" w:styleId="3BB7BCADE09448118AD8C53819CEC0241">
    <w:name w:val="3BB7BCADE09448118AD8C53819CEC0241"/>
    <w:rsid w:val="009633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9210948FC9784BEAB0CF32B8A8B4EB4F1">
    <w:name w:val="9210948FC9784BEAB0CF32B8A8B4EB4F1"/>
    <w:rsid w:val="009633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B7D7AD0252E24B2A823FA97FB371A2F0">
    <w:name w:val="B7D7AD0252E24B2A823FA97FB371A2F0"/>
    <w:rsid w:val="009633CE"/>
  </w:style>
  <w:style w:type="paragraph" w:customStyle="1" w:styleId="6F17C7E955304B588942D2AE2F62A12C">
    <w:name w:val="6F17C7E955304B588942D2AE2F62A12C"/>
    <w:rsid w:val="009633CE"/>
  </w:style>
  <w:style w:type="paragraph" w:customStyle="1" w:styleId="65E629B0B4764C149A16A88B41D62708">
    <w:name w:val="65E629B0B4764C149A16A88B41D62708"/>
    <w:rsid w:val="009633CE"/>
  </w:style>
  <w:style w:type="paragraph" w:customStyle="1" w:styleId="1AED2192B21D460E953CF51B965DE0B8">
    <w:name w:val="1AED2192B21D460E953CF51B965DE0B8"/>
    <w:rsid w:val="009633CE"/>
  </w:style>
  <w:style w:type="paragraph" w:customStyle="1" w:styleId="F1A33A35700A4BC2B245C03B0F2E24E8">
    <w:name w:val="F1A33A35700A4BC2B245C03B0F2E24E8"/>
    <w:rsid w:val="009633CE"/>
  </w:style>
  <w:style w:type="paragraph" w:customStyle="1" w:styleId="1D2A451E00564C93A3F7E49DD0DC9AFB">
    <w:name w:val="1D2A451E00564C93A3F7E49DD0DC9AFB"/>
    <w:rsid w:val="009633CE"/>
  </w:style>
  <w:style w:type="paragraph" w:customStyle="1" w:styleId="3B6EE3092A6F47D1B40C8E1880976B2B">
    <w:name w:val="3B6EE3092A6F47D1B40C8E1880976B2B"/>
    <w:rsid w:val="009633CE"/>
  </w:style>
  <w:style w:type="paragraph" w:customStyle="1" w:styleId="EA8615F1403F4164AD139F7CD5DE218E">
    <w:name w:val="EA8615F1403F4164AD139F7CD5DE218E"/>
    <w:rsid w:val="009633CE"/>
  </w:style>
  <w:style w:type="paragraph" w:customStyle="1" w:styleId="D28342C4FDDD45D29364267CDAE5FDBE">
    <w:name w:val="D28342C4FDDD45D29364267CDAE5FDBE"/>
    <w:rsid w:val="009633CE"/>
  </w:style>
  <w:style w:type="paragraph" w:customStyle="1" w:styleId="BA6B851DC6884D0A8032E237C07C67BE">
    <w:name w:val="BA6B851DC6884D0A8032E237C07C67BE"/>
    <w:rsid w:val="009633CE"/>
  </w:style>
  <w:style w:type="paragraph" w:customStyle="1" w:styleId="3EB493DE992F438BB1A3928565BEB75D">
    <w:name w:val="3EB493DE992F438BB1A3928565BEB75D"/>
    <w:rsid w:val="009633CE"/>
  </w:style>
  <w:style w:type="paragraph" w:customStyle="1" w:styleId="12A133F685D54C08ADB60E1E6BC16F99">
    <w:name w:val="12A133F685D54C08ADB60E1E6BC16F99"/>
    <w:rsid w:val="009633CE"/>
  </w:style>
  <w:style w:type="paragraph" w:customStyle="1" w:styleId="6CB6D0DF7F00485F8A1E8E8578752900">
    <w:name w:val="6CB6D0DF7F00485F8A1E8E8578752900"/>
    <w:rsid w:val="009633CE"/>
  </w:style>
  <w:style w:type="paragraph" w:customStyle="1" w:styleId="DD40100652DD437EA6451A2AF425349D">
    <w:name w:val="DD40100652DD437EA6451A2AF425349D"/>
    <w:rsid w:val="009633CE"/>
  </w:style>
  <w:style w:type="paragraph" w:customStyle="1" w:styleId="1864E61266524955AF70085D3C670579">
    <w:name w:val="1864E61266524955AF70085D3C670579"/>
    <w:rsid w:val="009633CE"/>
  </w:style>
  <w:style w:type="paragraph" w:customStyle="1" w:styleId="6EA1A0BDAC914F8CB37087D5F444AC8F">
    <w:name w:val="6EA1A0BDAC914F8CB37087D5F444AC8F"/>
    <w:rsid w:val="009633CE"/>
  </w:style>
  <w:style w:type="paragraph" w:customStyle="1" w:styleId="89948EB7E32345628BFE4A5DB68BCA00">
    <w:name w:val="89948EB7E32345628BFE4A5DB68BCA00"/>
    <w:rsid w:val="009633CE"/>
  </w:style>
  <w:style w:type="paragraph" w:customStyle="1" w:styleId="E74DE49672C140A4B6A4A63DA15FC62D">
    <w:name w:val="E74DE49672C140A4B6A4A63DA15FC62D"/>
    <w:rsid w:val="009633CE"/>
  </w:style>
  <w:style w:type="paragraph" w:customStyle="1" w:styleId="1341000FBF2E44F4A3AC22A4ACAB72AB">
    <w:name w:val="1341000FBF2E44F4A3AC22A4ACAB72AB"/>
    <w:rsid w:val="009633CE"/>
  </w:style>
  <w:style w:type="paragraph" w:customStyle="1" w:styleId="2628933AABE745FE92CA0BAF13B193B8">
    <w:name w:val="2628933AABE745FE92CA0BAF13B193B8"/>
    <w:rsid w:val="009633CE"/>
  </w:style>
  <w:style w:type="paragraph" w:customStyle="1" w:styleId="B532F536649E4CDDA1F9B1D5CBB35609">
    <w:name w:val="B532F536649E4CDDA1F9B1D5CBB35609"/>
    <w:rsid w:val="00985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9E033F-E098-41DE-8A5F-D44A7DDF29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1FD38-7012-4FED-A984-86B0EC92F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f7cb5-f724-4fdc-b715-5d6af77011cc"/>
    <ds:schemaRef ds:uri="0875ebb0-a0df-49ee-8b32-c6d75c750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6CACB-22B4-4AF7-AEDF-0AE249991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268E52-1242-4326-BF7B-6FAC91DADCE9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661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dc:description/>
  <cp:lastModifiedBy>Hošková Lenka</cp:lastModifiedBy>
  <cp:revision>1</cp:revision>
  <dcterms:created xsi:type="dcterms:W3CDTF">2023-09-11T06:11:00Z</dcterms:created>
  <dcterms:modified xsi:type="dcterms:W3CDTF">2023-11-08T12:29:00Z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